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仿宋_GB2312" w:hAnsi="仿宋_GB2312" w:eastAsia="仿宋_GB2312" w:cs="仿宋_GB2312"/>
          <w:sz w:val="72"/>
          <w:szCs w:val="72"/>
          <w:lang w:val="en-US" w:eastAsia="zh-CN"/>
        </w:rPr>
      </w:pPr>
      <w:r>
        <w:rPr>
          <w:rFonts w:hint="eastAsia" w:ascii="仿宋_GB2312" w:hAnsi="仿宋_GB2312" w:eastAsia="仿宋_GB2312" w:cs="仿宋_GB2312"/>
          <w:sz w:val="72"/>
          <w:szCs w:val="72"/>
          <w:lang w:val="en-US" w:eastAsia="zh-CN"/>
        </w:rPr>
        <w:t>沿海产业基地廉政教育考核试卷</w:t>
      </w:r>
    </w:p>
    <w:p>
      <w:pPr>
        <w:rPr>
          <w:rFonts w:hint="default"/>
          <w:u w:val="thick"/>
          <w:lang w:val="en-US" w:eastAsia="zh-CN"/>
        </w:rPr>
      </w:pPr>
      <w:r>
        <w:rPr>
          <w:rFonts w:hint="eastAsia" w:ascii="仿宋_GB2312" w:hAnsi="仿宋_GB2312" w:eastAsia="仿宋_GB2312" w:cs="仿宋_GB2312"/>
          <w:sz w:val="30"/>
          <w:szCs w:val="30"/>
          <w:lang w:val="en-US" w:eastAsia="zh-CN"/>
        </w:rPr>
        <w:t>单位（部门）</w:t>
      </w:r>
      <w:r>
        <w:rPr>
          <w:rFonts w:hint="eastAsia" w:ascii="仿宋_GB2312" w:hAnsi="仿宋_GB2312" w:eastAsia="仿宋_GB2312" w:cs="仿宋_GB2312"/>
          <w:sz w:val="30"/>
          <w:szCs w:val="30"/>
          <w:u w:val="thick"/>
          <w:lang w:val="en-US" w:eastAsia="zh-CN"/>
        </w:rPr>
        <w:t xml:space="preserve">                       </w:t>
      </w:r>
      <w:r>
        <w:rPr>
          <w:rFonts w:hint="eastAsia" w:ascii="仿宋_GB2312" w:hAnsi="仿宋_GB2312" w:eastAsia="仿宋_GB2312" w:cs="仿宋_GB2312"/>
          <w:sz w:val="30"/>
          <w:szCs w:val="30"/>
          <w:lang w:val="en-US" w:eastAsia="zh-CN"/>
        </w:rPr>
        <w:t xml:space="preserve">  姓名</w:t>
      </w:r>
      <w:r>
        <w:rPr>
          <w:rFonts w:hint="eastAsia" w:ascii="仿宋_GB2312" w:hAnsi="仿宋_GB2312" w:eastAsia="仿宋_GB2312" w:cs="仿宋_GB2312"/>
          <w:sz w:val="30"/>
          <w:szCs w:val="30"/>
          <w:u w:val="thick"/>
          <w:lang w:val="en-US" w:eastAsia="zh-CN"/>
        </w:rPr>
        <w:t xml:space="preserve">            </w:t>
      </w:r>
      <w:r>
        <w:rPr>
          <w:rFonts w:hint="eastAsia" w:ascii="仿宋_GB2312" w:hAnsi="仿宋_GB2312" w:eastAsia="仿宋_GB2312" w:cs="仿宋_GB2312"/>
          <w:sz w:val="30"/>
          <w:szCs w:val="30"/>
          <w:u w:val="none"/>
          <w:lang w:val="en-US" w:eastAsia="zh-CN"/>
        </w:rPr>
        <w:t>分数</w:t>
      </w:r>
      <w:r>
        <w:rPr>
          <w:rFonts w:hint="eastAsia" w:ascii="仿宋_GB2312" w:hAnsi="仿宋_GB2312" w:eastAsia="仿宋_GB2312" w:cs="仿宋_GB2312"/>
          <w:sz w:val="30"/>
          <w:szCs w:val="30"/>
          <w:u w:val="thick"/>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一、选择题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rPr>
      </w:pPr>
      <w:r>
        <w:rPr>
          <w:rFonts w:hint="eastAsia" w:ascii="仿宋_GB2312" w:hAnsi="仿宋_GB2312" w:eastAsia="仿宋_GB2312" w:cs="仿宋_GB2312"/>
          <w:b w:val="0"/>
          <w:bCs/>
          <w:color w:val="auto"/>
          <w:sz w:val="24"/>
          <w:szCs w:val="24"/>
          <w:lang w:val="en-US" w:eastAsia="zh-CN"/>
        </w:rPr>
        <w:t>1、</w:t>
      </w:r>
      <w:r>
        <w:rPr>
          <w:rFonts w:hint="eastAsia" w:ascii="仿宋_GB2312" w:hAnsi="仿宋_GB2312" w:eastAsia="仿宋_GB2312" w:cs="仿宋_GB2312"/>
          <w:b w:val="0"/>
          <w:bCs/>
          <w:i w:val="0"/>
          <w:caps w:val="0"/>
          <w:color w:val="auto"/>
          <w:spacing w:val="0"/>
          <w:sz w:val="24"/>
          <w:szCs w:val="24"/>
          <w:shd w:val="clear" w:color="auto" w:fill="FFFFFF"/>
        </w:rPr>
        <w:t>中共中央办公厅</w:t>
      </w:r>
      <w:r>
        <w:rPr>
          <w:rFonts w:hint="eastAsia" w:ascii="仿宋_GB2312" w:hAnsi="仿宋_GB2312" w:eastAsia="仿宋_GB2312" w:cs="仿宋_GB2312"/>
          <w:b w:val="0"/>
          <w:bCs/>
          <w:i w:val="0"/>
          <w:caps w:val="0"/>
          <w:color w:val="auto"/>
          <w:spacing w:val="0"/>
          <w:sz w:val="24"/>
          <w:szCs w:val="24"/>
          <w:shd w:val="clear" w:color="auto" w:fill="FFFFFF"/>
          <w:lang w:eastAsia="zh-CN"/>
        </w:rPr>
        <w:t>在</w:t>
      </w:r>
      <w:r>
        <w:rPr>
          <w:rFonts w:hint="eastAsia" w:ascii="仿宋_GB2312" w:hAnsi="仿宋_GB2312" w:eastAsia="仿宋_GB2312" w:cs="仿宋_GB2312"/>
          <w:b w:val="0"/>
          <w:bCs/>
          <w:i w:val="0"/>
          <w:caps w:val="0"/>
          <w:color w:val="auto"/>
          <w:spacing w:val="0"/>
          <w:sz w:val="24"/>
          <w:szCs w:val="24"/>
          <w:u w:val="thick"/>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印发了《中国共产党纪律检查机关监督执纪工作规则》</w:t>
      </w:r>
      <w:r>
        <w:rPr>
          <w:rFonts w:hint="eastAsia" w:ascii="仿宋_GB2312" w:hAnsi="仿宋_GB2312" w:eastAsia="仿宋_GB2312" w:cs="仿宋_GB2312"/>
          <w:b w:val="0"/>
          <w:bCs/>
          <w:i w:val="0"/>
          <w:caps w:val="0"/>
          <w:color w:val="auto"/>
          <w:spacing w:val="0"/>
          <w:sz w:val="24"/>
          <w:szCs w:val="24"/>
          <w:u w:val="none"/>
          <w:shd w:val="clear" w:color="auto" w:fill="FFFFFF"/>
        </w:rPr>
        <w:fldChar w:fldCharType="begin"/>
      </w:r>
      <w:r>
        <w:rPr>
          <w:rFonts w:hint="eastAsia" w:ascii="仿宋_GB2312" w:hAnsi="仿宋_GB2312" w:eastAsia="仿宋_GB2312" w:cs="仿宋_GB2312"/>
          <w:b w:val="0"/>
          <w:bCs/>
          <w:i w:val="0"/>
          <w:caps w:val="0"/>
          <w:color w:val="auto"/>
          <w:spacing w:val="0"/>
          <w:sz w:val="24"/>
          <w:szCs w:val="24"/>
          <w:u w:val="none"/>
          <w:shd w:val="clear" w:color="auto" w:fill="FFFFFF"/>
        </w:rPr>
        <w:instrText xml:space="preserve"> HYPERLINK "https://baike.so.com/create/edit/?eid=24537987&amp;sid=25399795" </w:instrText>
      </w:r>
      <w:r>
        <w:rPr>
          <w:rFonts w:hint="eastAsia" w:ascii="仿宋_GB2312" w:hAnsi="仿宋_GB2312" w:eastAsia="仿宋_GB2312" w:cs="仿宋_GB2312"/>
          <w:b w:val="0"/>
          <w:bCs/>
          <w:i w:val="0"/>
          <w:caps w:val="0"/>
          <w:color w:val="auto"/>
          <w:spacing w:val="0"/>
          <w:sz w:val="24"/>
          <w:szCs w:val="24"/>
          <w:u w:val="none"/>
          <w:shd w:val="clear" w:color="auto" w:fill="FFFFFF"/>
        </w:rPr>
        <w:fldChar w:fldCharType="separate"/>
      </w:r>
      <w:r>
        <w:rPr>
          <w:rFonts w:hint="eastAsia" w:ascii="仿宋_GB2312" w:hAnsi="仿宋_GB2312" w:eastAsia="仿宋_GB2312" w:cs="仿宋_GB2312"/>
          <w:b w:val="0"/>
          <w:bCs/>
          <w:i w:val="0"/>
          <w:caps w:val="0"/>
          <w:color w:val="auto"/>
          <w:spacing w:val="0"/>
          <w:sz w:val="24"/>
          <w:szCs w:val="24"/>
          <w:u w:val="none"/>
          <w:shd w:val="clear" w:color="auto" w:fill="FFFFFF"/>
        </w:rPr>
        <w:fldChar w:fldCharType="end"/>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A. </w:t>
      </w:r>
      <w:r>
        <w:rPr>
          <w:rFonts w:hint="eastAsia" w:ascii="仿宋_GB2312" w:hAnsi="仿宋_GB2312" w:eastAsia="仿宋_GB2312" w:cs="仿宋_GB2312"/>
          <w:b w:val="0"/>
          <w:bCs/>
          <w:i w:val="0"/>
          <w:caps w:val="0"/>
          <w:color w:val="auto"/>
          <w:spacing w:val="0"/>
          <w:sz w:val="24"/>
          <w:szCs w:val="24"/>
          <w:shd w:val="clear" w:color="auto" w:fill="FFFFFF"/>
        </w:rPr>
        <w:t>2019年1月</w:t>
      </w:r>
      <w:r>
        <w:rPr>
          <w:rFonts w:hint="eastAsia" w:ascii="仿宋_GB2312" w:hAnsi="仿宋_GB2312" w:eastAsia="仿宋_GB2312" w:cs="仿宋_GB2312"/>
          <w:b w:val="0"/>
          <w:bCs/>
          <w:color w:val="auto"/>
          <w:sz w:val="24"/>
          <w:szCs w:val="24"/>
          <w:lang w:val="en-US" w:eastAsia="zh-CN"/>
        </w:rPr>
        <w:t xml:space="preserve">   B.</w:t>
      </w:r>
      <w:r>
        <w:rPr>
          <w:rFonts w:hint="eastAsia" w:ascii="仿宋_GB2312" w:hAnsi="仿宋_GB2312" w:eastAsia="仿宋_GB2312" w:cs="仿宋_GB2312"/>
          <w:b w:val="0"/>
          <w:bCs/>
          <w:i w:val="0"/>
          <w:caps w:val="0"/>
          <w:color w:val="auto"/>
          <w:spacing w:val="0"/>
          <w:sz w:val="24"/>
          <w:szCs w:val="24"/>
          <w:shd w:val="clear" w:color="auto" w:fill="FFFFFF"/>
        </w:rPr>
        <w:t>2019年</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7</w:t>
      </w:r>
      <w:r>
        <w:rPr>
          <w:rFonts w:hint="eastAsia" w:ascii="仿宋_GB2312" w:hAnsi="仿宋_GB2312" w:eastAsia="仿宋_GB2312" w:cs="仿宋_GB2312"/>
          <w:b w:val="0"/>
          <w:bCs/>
          <w:i w:val="0"/>
          <w:caps w:val="0"/>
          <w:color w:val="auto"/>
          <w:spacing w:val="0"/>
          <w:sz w:val="24"/>
          <w:szCs w:val="24"/>
          <w:shd w:val="clear" w:color="auto" w:fill="FFFFFF"/>
        </w:rPr>
        <w:t>月</w:t>
      </w:r>
      <w:r>
        <w:rPr>
          <w:rFonts w:hint="eastAsia" w:ascii="仿宋_GB2312" w:hAnsi="仿宋_GB2312" w:eastAsia="仿宋_GB2312" w:cs="仿宋_GB2312"/>
          <w:b w:val="0"/>
          <w:bCs/>
          <w:color w:val="auto"/>
          <w:sz w:val="24"/>
          <w:szCs w:val="24"/>
          <w:lang w:val="en-US" w:eastAsia="zh-CN"/>
        </w:rPr>
        <w:t>C.</w:t>
      </w:r>
      <w:r>
        <w:rPr>
          <w:rFonts w:hint="eastAsia" w:ascii="仿宋_GB2312" w:hAnsi="仿宋_GB2312" w:eastAsia="仿宋_GB2312" w:cs="仿宋_GB2312"/>
          <w:b w:val="0"/>
          <w:bCs/>
          <w:i w:val="0"/>
          <w:caps w:val="0"/>
          <w:color w:val="auto"/>
          <w:spacing w:val="0"/>
          <w:sz w:val="24"/>
          <w:szCs w:val="24"/>
          <w:shd w:val="clear" w:color="auto" w:fill="FFFFFF"/>
        </w:rPr>
        <w:t>201</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7</w:t>
      </w:r>
      <w:r>
        <w:rPr>
          <w:rFonts w:hint="eastAsia" w:ascii="仿宋_GB2312" w:hAnsi="仿宋_GB2312" w:eastAsia="仿宋_GB2312" w:cs="仿宋_GB2312"/>
          <w:b w:val="0"/>
          <w:bCs/>
          <w:i w:val="0"/>
          <w:caps w:val="0"/>
          <w:color w:val="auto"/>
          <w:spacing w:val="0"/>
          <w:sz w:val="24"/>
          <w:szCs w:val="24"/>
          <w:shd w:val="clear" w:color="auto" w:fill="FFFFFF"/>
        </w:rPr>
        <w:t>年1月</w:t>
      </w:r>
      <w:r>
        <w:rPr>
          <w:rFonts w:hint="eastAsia" w:ascii="仿宋_GB2312" w:hAnsi="仿宋_GB2312" w:eastAsia="仿宋_GB2312" w:cs="仿宋_GB2312"/>
          <w:b w:val="0"/>
          <w:bCs/>
          <w:color w:val="auto"/>
          <w:sz w:val="24"/>
          <w:szCs w:val="24"/>
          <w:lang w:val="en-US" w:eastAsia="zh-CN"/>
        </w:rPr>
        <w:t>D.</w:t>
      </w:r>
      <w:r>
        <w:rPr>
          <w:rFonts w:hint="eastAsia" w:ascii="仿宋_GB2312" w:hAnsi="仿宋_GB2312" w:eastAsia="仿宋_GB2312" w:cs="仿宋_GB2312"/>
          <w:b w:val="0"/>
          <w:bCs/>
          <w:i w:val="0"/>
          <w:caps w:val="0"/>
          <w:color w:val="auto"/>
          <w:spacing w:val="0"/>
          <w:sz w:val="24"/>
          <w:szCs w:val="24"/>
          <w:shd w:val="clear" w:color="auto" w:fill="FFFFFF"/>
        </w:rPr>
        <w:t>201</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7</w:t>
      </w:r>
      <w:r>
        <w:rPr>
          <w:rFonts w:hint="eastAsia" w:ascii="仿宋_GB2312" w:hAnsi="仿宋_GB2312" w:eastAsia="仿宋_GB2312" w:cs="仿宋_GB2312"/>
          <w:b w:val="0"/>
          <w:bCs/>
          <w:i w:val="0"/>
          <w:caps w:val="0"/>
          <w:color w:val="auto"/>
          <w:spacing w:val="0"/>
          <w:sz w:val="24"/>
          <w:szCs w:val="24"/>
          <w:shd w:val="clear" w:color="auto" w:fill="FFFFFF"/>
        </w:rPr>
        <w:t>年</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7</w:t>
      </w:r>
      <w:r>
        <w:rPr>
          <w:rFonts w:hint="eastAsia" w:ascii="仿宋_GB2312" w:hAnsi="仿宋_GB2312" w:eastAsia="仿宋_GB2312" w:cs="仿宋_GB2312"/>
          <w:b w:val="0"/>
          <w:bCs/>
          <w:i w:val="0"/>
          <w:caps w:val="0"/>
          <w:color w:val="auto"/>
          <w:spacing w:val="0"/>
          <w:sz w:val="24"/>
          <w:szCs w:val="24"/>
          <w:shd w:val="clear" w:color="auto" w:fill="FFFFFF"/>
        </w:rPr>
        <w:t>月</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2、</w:t>
      </w:r>
      <w:r>
        <w:rPr>
          <w:rFonts w:hint="eastAsia" w:ascii="仿宋_GB2312" w:hAnsi="仿宋_GB2312" w:eastAsia="仿宋_GB2312" w:cs="仿宋_GB2312"/>
          <w:b w:val="0"/>
          <w:bCs/>
          <w:i w:val="0"/>
          <w:caps w:val="0"/>
          <w:color w:val="auto"/>
          <w:spacing w:val="0"/>
          <w:sz w:val="24"/>
          <w:szCs w:val="24"/>
          <w:shd w:val="clear" w:color="auto" w:fill="FFFFFF"/>
        </w:rPr>
        <w:t>党中央对纪检监察工作高度重视，决定根据新形势新任务对规则进行完善，并上升为中央</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A.法律法规B.党纪国法C.</w:t>
      </w:r>
      <w:r>
        <w:rPr>
          <w:rFonts w:hint="eastAsia" w:ascii="仿宋_GB2312" w:hAnsi="仿宋_GB2312" w:eastAsia="仿宋_GB2312" w:cs="仿宋_GB2312"/>
          <w:b w:val="0"/>
          <w:bCs/>
          <w:i w:val="0"/>
          <w:caps w:val="0"/>
          <w:color w:val="auto"/>
          <w:spacing w:val="0"/>
          <w:sz w:val="24"/>
          <w:szCs w:val="24"/>
          <w:shd w:val="clear" w:color="auto" w:fill="FFFFFF"/>
        </w:rPr>
        <w:t>党内法规</w:t>
      </w:r>
      <w:r>
        <w:rPr>
          <w:rFonts w:hint="eastAsia" w:ascii="仿宋_GB2312" w:hAnsi="仿宋_GB2312" w:eastAsia="仿宋_GB2312" w:cs="仿宋_GB2312"/>
          <w:b w:val="0"/>
          <w:bCs/>
          <w:color w:val="auto"/>
          <w:sz w:val="24"/>
          <w:szCs w:val="24"/>
          <w:lang w:val="en-US" w:eastAsia="zh-CN"/>
        </w:rPr>
        <w:t>D.规章制度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3、</w:t>
      </w:r>
      <w:r>
        <w:rPr>
          <w:rFonts w:hint="eastAsia" w:ascii="仿宋_GB2312" w:hAnsi="仿宋_GB2312" w:eastAsia="仿宋_GB2312" w:cs="仿宋_GB2312"/>
          <w:b w:val="0"/>
          <w:bCs/>
          <w:i w:val="0"/>
          <w:caps w:val="0"/>
          <w:color w:val="auto"/>
          <w:spacing w:val="0"/>
          <w:sz w:val="24"/>
          <w:szCs w:val="24"/>
          <w:shd w:val="clear" w:color="auto" w:fill="FFFFFF"/>
        </w:rPr>
        <w:t>《中国共产党纪律检查机关监督执纪工作规则》</w:t>
      </w:r>
      <w:r>
        <w:rPr>
          <w:rFonts w:hint="eastAsia" w:ascii="仿宋_GB2312" w:hAnsi="仿宋_GB2312" w:eastAsia="仿宋_GB2312" w:cs="仿宋_GB2312"/>
          <w:b w:val="0"/>
          <w:bCs/>
          <w:i w:val="0"/>
          <w:caps w:val="0"/>
          <w:color w:val="auto"/>
          <w:spacing w:val="0"/>
          <w:sz w:val="24"/>
          <w:szCs w:val="24"/>
          <w:u w:val="none"/>
          <w:shd w:val="clear" w:color="auto" w:fill="FFFFFF"/>
        </w:rPr>
        <w:fldChar w:fldCharType="begin"/>
      </w:r>
      <w:r>
        <w:rPr>
          <w:rFonts w:hint="eastAsia" w:ascii="仿宋_GB2312" w:hAnsi="仿宋_GB2312" w:eastAsia="仿宋_GB2312" w:cs="仿宋_GB2312"/>
          <w:b w:val="0"/>
          <w:bCs/>
          <w:i w:val="0"/>
          <w:caps w:val="0"/>
          <w:color w:val="auto"/>
          <w:spacing w:val="0"/>
          <w:sz w:val="24"/>
          <w:szCs w:val="24"/>
          <w:u w:val="none"/>
          <w:shd w:val="clear" w:color="auto" w:fill="FFFFFF"/>
        </w:rPr>
        <w:instrText xml:space="preserve"> HYPERLINK "https://baike.so.com/create/edit/?eid=24537987&amp;sid=25399795" </w:instrText>
      </w:r>
      <w:r>
        <w:rPr>
          <w:rFonts w:hint="eastAsia" w:ascii="仿宋_GB2312" w:hAnsi="仿宋_GB2312" w:eastAsia="仿宋_GB2312" w:cs="仿宋_GB2312"/>
          <w:b w:val="0"/>
          <w:bCs/>
          <w:i w:val="0"/>
          <w:caps w:val="0"/>
          <w:color w:val="auto"/>
          <w:spacing w:val="0"/>
          <w:sz w:val="24"/>
          <w:szCs w:val="24"/>
          <w:u w:val="none"/>
          <w:shd w:val="clear" w:color="auto" w:fill="FFFFFF"/>
        </w:rPr>
        <w:fldChar w:fldCharType="separate"/>
      </w:r>
      <w:r>
        <w:rPr>
          <w:rFonts w:hint="eastAsia" w:ascii="仿宋_GB2312" w:hAnsi="仿宋_GB2312" w:eastAsia="仿宋_GB2312" w:cs="仿宋_GB2312"/>
          <w:b w:val="0"/>
          <w:bCs/>
          <w:i w:val="0"/>
          <w:caps w:val="0"/>
          <w:color w:val="auto"/>
          <w:spacing w:val="0"/>
          <w:sz w:val="24"/>
          <w:szCs w:val="24"/>
          <w:u w:val="none"/>
          <w:shd w:val="clear" w:color="auto" w:fill="FFFFFF"/>
        </w:rPr>
        <w:fldChar w:fldCharType="end"/>
      </w:r>
      <w:r>
        <w:rPr>
          <w:rFonts w:hint="eastAsia" w:ascii="仿宋_GB2312" w:hAnsi="仿宋_GB2312" w:eastAsia="仿宋_GB2312" w:cs="仿宋_GB2312"/>
          <w:b w:val="0"/>
          <w:bCs/>
          <w:i w:val="0"/>
          <w:caps w:val="0"/>
          <w:color w:val="auto"/>
          <w:spacing w:val="0"/>
          <w:sz w:val="24"/>
          <w:szCs w:val="24"/>
          <w:shd w:val="clear" w:color="auto" w:fill="FFFFFF"/>
        </w:rPr>
        <w:t>着力建设一支忠诚坚定、担当尽责、</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、清正廉洁的纪检监察干部队伍，</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A.</w:t>
      </w:r>
      <w:r>
        <w:rPr>
          <w:rFonts w:hint="eastAsia" w:ascii="仿宋_GB2312" w:hAnsi="仿宋_GB2312" w:eastAsia="仿宋_GB2312" w:cs="仿宋_GB2312"/>
          <w:b w:val="0"/>
          <w:bCs/>
          <w:i w:val="0"/>
          <w:caps w:val="0"/>
          <w:color w:val="auto"/>
          <w:spacing w:val="0"/>
          <w:sz w:val="24"/>
          <w:szCs w:val="24"/>
          <w:shd w:val="clear" w:color="auto" w:fill="FFFFFF"/>
          <w:lang w:eastAsia="zh-CN"/>
        </w:rPr>
        <w:t>守纪尽职</w:t>
      </w:r>
      <w:r>
        <w:rPr>
          <w:rFonts w:hint="eastAsia" w:ascii="仿宋_GB2312" w:hAnsi="仿宋_GB2312" w:eastAsia="仿宋_GB2312" w:cs="仿宋_GB2312"/>
          <w:b w:val="0"/>
          <w:bCs/>
          <w:color w:val="auto"/>
          <w:sz w:val="24"/>
          <w:szCs w:val="24"/>
          <w:lang w:val="en-US" w:eastAsia="zh-CN"/>
        </w:rPr>
        <w:t>B.</w:t>
      </w:r>
      <w:r>
        <w:rPr>
          <w:rFonts w:hint="eastAsia" w:ascii="仿宋_GB2312" w:hAnsi="仿宋_GB2312" w:eastAsia="仿宋_GB2312" w:cs="仿宋_GB2312"/>
          <w:b w:val="0"/>
          <w:bCs/>
          <w:i w:val="0"/>
          <w:caps w:val="0"/>
          <w:color w:val="auto"/>
          <w:spacing w:val="0"/>
          <w:sz w:val="24"/>
          <w:szCs w:val="24"/>
          <w:shd w:val="clear" w:color="auto" w:fill="FFFFFF"/>
          <w:lang w:eastAsia="zh-CN"/>
        </w:rPr>
        <w:t>遵守纪律</w:t>
      </w:r>
      <w:r>
        <w:rPr>
          <w:rFonts w:hint="eastAsia" w:ascii="仿宋_GB2312" w:hAnsi="仿宋_GB2312" w:eastAsia="仿宋_GB2312" w:cs="仿宋_GB2312"/>
          <w:b w:val="0"/>
          <w:bCs/>
          <w:color w:val="auto"/>
          <w:sz w:val="24"/>
          <w:szCs w:val="24"/>
          <w:lang w:val="en-US" w:eastAsia="zh-CN"/>
        </w:rPr>
        <w:t>C.</w:t>
      </w:r>
      <w:r>
        <w:rPr>
          <w:rFonts w:hint="eastAsia" w:ascii="仿宋_GB2312" w:hAnsi="仿宋_GB2312" w:eastAsia="仿宋_GB2312" w:cs="仿宋_GB2312"/>
          <w:b w:val="0"/>
          <w:bCs/>
          <w:i w:val="0"/>
          <w:caps w:val="0"/>
          <w:color w:val="auto"/>
          <w:spacing w:val="0"/>
          <w:sz w:val="24"/>
          <w:szCs w:val="24"/>
          <w:shd w:val="clear" w:color="auto" w:fill="FFFFFF"/>
        </w:rPr>
        <w:t>遵纪守法</w:t>
      </w:r>
      <w:r>
        <w:rPr>
          <w:rFonts w:hint="eastAsia" w:ascii="仿宋_GB2312" w:hAnsi="仿宋_GB2312" w:eastAsia="仿宋_GB2312" w:cs="仿宋_GB2312"/>
          <w:b w:val="0"/>
          <w:bCs/>
          <w:color w:val="auto"/>
          <w:sz w:val="24"/>
          <w:szCs w:val="24"/>
          <w:lang w:val="en-US" w:eastAsia="zh-CN"/>
        </w:rPr>
        <w:t>D.</w:t>
      </w:r>
      <w:r>
        <w:rPr>
          <w:rFonts w:hint="eastAsia" w:ascii="仿宋_GB2312" w:hAnsi="仿宋_GB2312" w:eastAsia="仿宋_GB2312" w:cs="仿宋_GB2312"/>
          <w:b w:val="0"/>
          <w:bCs/>
          <w:i w:val="0"/>
          <w:caps w:val="0"/>
          <w:color w:val="auto"/>
          <w:spacing w:val="0"/>
          <w:sz w:val="24"/>
          <w:szCs w:val="24"/>
          <w:shd w:val="clear" w:color="auto" w:fill="FFFFFF"/>
          <w:lang w:eastAsia="zh-CN"/>
        </w:rPr>
        <w:t>遵守法规</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4、</w:t>
      </w:r>
      <w:r>
        <w:rPr>
          <w:rFonts w:hint="eastAsia" w:ascii="仿宋_GB2312" w:hAnsi="仿宋_GB2312" w:eastAsia="仿宋_GB2312" w:cs="仿宋_GB2312"/>
          <w:b w:val="0"/>
          <w:bCs/>
          <w:i w:val="0"/>
          <w:caps w:val="0"/>
          <w:color w:val="auto"/>
          <w:spacing w:val="0"/>
          <w:sz w:val="24"/>
          <w:szCs w:val="24"/>
          <w:shd w:val="clear" w:color="auto" w:fill="FFFFFF"/>
        </w:rPr>
        <w:t>各级纪委监委（纪检监察组）要以党的政治建设为统领，全面推进党的</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、思想建设、组织建设、作风建设、纪律建设</w:t>
      </w:r>
      <w:r>
        <w:rPr>
          <w:rFonts w:hint="eastAsia" w:ascii="仿宋_GB2312" w:hAnsi="仿宋_GB2312" w:eastAsia="仿宋_GB2312" w:cs="仿宋_GB2312"/>
          <w:b w:val="0"/>
          <w:bCs/>
          <w:i w:val="0"/>
          <w:caps w:val="0"/>
          <w:color w:val="auto"/>
          <w:spacing w:val="0"/>
          <w:sz w:val="24"/>
          <w:szCs w:val="24"/>
          <w:shd w:val="clear" w:color="auto" w:fill="FFFFFF"/>
          <w:lang w:eastAsia="zh-CN"/>
        </w:rPr>
        <w:t>。</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A.</w:t>
      </w:r>
      <w:r>
        <w:rPr>
          <w:rFonts w:hint="eastAsia" w:ascii="仿宋_GB2312" w:hAnsi="仿宋_GB2312" w:eastAsia="仿宋_GB2312" w:cs="仿宋_GB2312"/>
          <w:b w:val="0"/>
          <w:bCs/>
          <w:i w:val="0"/>
          <w:caps w:val="0"/>
          <w:color w:val="auto"/>
          <w:spacing w:val="0"/>
          <w:sz w:val="24"/>
          <w:szCs w:val="24"/>
          <w:shd w:val="clear" w:color="auto" w:fill="FFFFFF"/>
        </w:rPr>
        <w:t>政治建设、</w:t>
      </w:r>
      <w:r>
        <w:rPr>
          <w:rFonts w:hint="eastAsia" w:ascii="仿宋_GB2312" w:hAnsi="仿宋_GB2312" w:eastAsia="仿宋_GB2312" w:cs="仿宋_GB2312"/>
          <w:b w:val="0"/>
          <w:bCs/>
          <w:color w:val="auto"/>
          <w:sz w:val="24"/>
          <w:szCs w:val="24"/>
          <w:lang w:val="en-US" w:eastAsia="zh-CN"/>
        </w:rPr>
        <w:t>B廉政</w:t>
      </w:r>
      <w:r>
        <w:rPr>
          <w:rFonts w:hint="eastAsia" w:ascii="仿宋_GB2312" w:hAnsi="仿宋_GB2312" w:eastAsia="仿宋_GB2312" w:cs="仿宋_GB2312"/>
          <w:b w:val="0"/>
          <w:bCs/>
          <w:i w:val="0"/>
          <w:caps w:val="0"/>
          <w:color w:val="auto"/>
          <w:spacing w:val="0"/>
          <w:sz w:val="24"/>
          <w:szCs w:val="24"/>
          <w:shd w:val="clear" w:color="auto" w:fill="FFFFFF"/>
        </w:rPr>
        <w:t>建设</w:t>
      </w:r>
      <w:r>
        <w:rPr>
          <w:rFonts w:hint="eastAsia" w:ascii="仿宋_GB2312" w:hAnsi="仿宋_GB2312" w:eastAsia="仿宋_GB2312" w:cs="仿宋_GB2312"/>
          <w:b w:val="0"/>
          <w:bCs/>
          <w:color w:val="auto"/>
          <w:sz w:val="24"/>
          <w:szCs w:val="24"/>
          <w:lang w:val="en-US" w:eastAsia="zh-CN"/>
        </w:rPr>
        <w:t>.C.</w:t>
      </w:r>
      <w:r>
        <w:rPr>
          <w:rFonts w:hint="eastAsia" w:ascii="仿宋_GB2312" w:hAnsi="仿宋_GB2312" w:eastAsia="仿宋_GB2312" w:cs="仿宋_GB2312"/>
          <w:b w:val="0"/>
          <w:bCs/>
          <w:i w:val="0"/>
          <w:caps w:val="0"/>
          <w:color w:val="auto"/>
          <w:spacing w:val="0"/>
          <w:sz w:val="24"/>
          <w:szCs w:val="24"/>
          <w:shd w:val="clear" w:color="auto" w:fill="FFFFFF"/>
          <w:lang w:eastAsia="zh-CN"/>
        </w:rPr>
        <w:t>自信</w:t>
      </w:r>
      <w:r>
        <w:rPr>
          <w:rFonts w:hint="eastAsia" w:ascii="仿宋_GB2312" w:hAnsi="仿宋_GB2312" w:eastAsia="仿宋_GB2312" w:cs="仿宋_GB2312"/>
          <w:b w:val="0"/>
          <w:bCs/>
          <w:i w:val="0"/>
          <w:caps w:val="0"/>
          <w:color w:val="auto"/>
          <w:spacing w:val="0"/>
          <w:sz w:val="24"/>
          <w:szCs w:val="24"/>
          <w:shd w:val="clear" w:color="auto" w:fill="FFFFFF"/>
        </w:rPr>
        <w:t>建设</w:t>
      </w:r>
      <w:r>
        <w:rPr>
          <w:rFonts w:hint="eastAsia" w:ascii="仿宋_GB2312" w:hAnsi="仿宋_GB2312" w:eastAsia="仿宋_GB2312" w:cs="仿宋_GB2312"/>
          <w:b w:val="0"/>
          <w:bCs/>
          <w:color w:val="auto"/>
          <w:sz w:val="24"/>
          <w:szCs w:val="24"/>
          <w:lang w:val="en-US" w:eastAsia="zh-CN"/>
        </w:rPr>
        <w:t>D.</w:t>
      </w:r>
      <w:r>
        <w:rPr>
          <w:rFonts w:hint="eastAsia" w:ascii="仿宋_GB2312" w:hAnsi="仿宋_GB2312" w:eastAsia="仿宋_GB2312" w:cs="仿宋_GB2312"/>
          <w:b w:val="0"/>
          <w:bCs/>
          <w:i w:val="0"/>
          <w:caps w:val="0"/>
          <w:color w:val="auto"/>
          <w:spacing w:val="0"/>
          <w:sz w:val="24"/>
          <w:szCs w:val="24"/>
          <w:shd w:val="clear" w:color="auto" w:fill="FFFFFF"/>
          <w:lang w:eastAsia="zh-CN"/>
        </w:rPr>
        <w:t>法规</w:t>
      </w:r>
      <w:r>
        <w:rPr>
          <w:rFonts w:hint="eastAsia" w:ascii="仿宋_GB2312" w:hAnsi="仿宋_GB2312" w:eastAsia="仿宋_GB2312" w:cs="仿宋_GB2312"/>
          <w:b w:val="0"/>
          <w:bCs/>
          <w:i w:val="0"/>
          <w:caps w:val="0"/>
          <w:color w:val="auto"/>
          <w:spacing w:val="0"/>
          <w:sz w:val="24"/>
          <w:szCs w:val="24"/>
          <w:shd w:val="clear" w:color="auto" w:fill="FFFFFF"/>
        </w:rPr>
        <w:t>建设</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5、《规则》指出：</w:t>
      </w:r>
      <w:r>
        <w:rPr>
          <w:rFonts w:hint="eastAsia" w:ascii="仿宋_GB2312" w:hAnsi="仿宋_GB2312" w:eastAsia="仿宋_GB2312" w:cs="仿宋_GB2312"/>
          <w:b w:val="0"/>
          <w:bCs/>
          <w:i w:val="0"/>
          <w:caps w:val="0"/>
          <w:color w:val="auto"/>
          <w:spacing w:val="0"/>
          <w:sz w:val="24"/>
          <w:szCs w:val="24"/>
          <w:shd w:val="clear" w:color="auto" w:fill="FFFFFF"/>
        </w:rPr>
        <w:t>要主动开展自我监督、自觉接受外部监督，对执纪违纪、执法违法者“</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”，坚决防止“灯下黑”，做党和人民的忠诚卫士。</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A.</w:t>
      </w:r>
      <w:r>
        <w:rPr>
          <w:rFonts w:hint="eastAsia" w:ascii="仿宋_GB2312" w:hAnsi="仿宋_GB2312" w:eastAsia="仿宋_GB2312" w:cs="仿宋_GB2312"/>
          <w:b w:val="0"/>
          <w:bCs/>
          <w:i w:val="0"/>
          <w:caps w:val="0"/>
          <w:color w:val="auto"/>
          <w:spacing w:val="0"/>
          <w:sz w:val="24"/>
          <w:szCs w:val="24"/>
          <w:shd w:val="clear" w:color="auto" w:fill="FFFFFF"/>
        </w:rPr>
        <w:t>“</w:t>
      </w:r>
      <w:r>
        <w:rPr>
          <w:rFonts w:hint="eastAsia" w:ascii="仿宋_GB2312" w:hAnsi="仿宋_GB2312" w:eastAsia="仿宋_GB2312" w:cs="仿宋_GB2312"/>
          <w:b w:val="0"/>
          <w:bCs/>
          <w:i w:val="0"/>
          <w:caps w:val="0"/>
          <w:color w:val="auto"/>
          <w:spacing w:val="0"/>
          <w:sz w:val="24"/>
          <w:szCs w:val="24"/>
          <w:shd w:val="clear" w:color="auto" w:fill="FFFFFF"/>
          <w:lang w:eastAsia="zh-CN"/>
        </w:rPr>
        <w:t>不</w:t>
      </w:r>
      <w:r>
        <w:rPr>
          <w:rFonts w:hint="eastAsia" w:ascii="仿宋_GB2312" w:hAnsi="仿宋_GB2312" w:eastAsia="仿宋_GB2312" w:cs="仿宋_GB2312"/>
          <w:b w:val="0"/>
          <w:bCs/>
          <w:i w:val="0"/>
          <w:caps w:val="0"/>
          <w:color w:val="auto"/>
          <w:spacing w:val="0"/>
          <w:sz w:val="24"/>
          <w:szCs w:val="24"/>
          <w:shd w:val="clear" w:color="auto" w:fill="FFFFFF"/>
        </w:rPr>
        <w:t>容忍”</w:t>
      </w:r>
      <w:r>
        <w:rPr>
          <w:rFonts w:hint="eastAsia" w:ascii="仿宋_GB2312" w:hAnsi="仿宋_GB2312" w:eastAsia="仿宋_GB2312" w:cs="仿宋_GB2312"/>
          <w:b w:val="0"/>
          <w:bCs/>
          <w:color w:val="auto"/>
          <w:sz w:val="24"/>
          <w:szCs w:val="24"/>
          <w:lang w:val="en-US" w:eastAsia="zh-CN"/>
        </w:rPr>
        <w:t>B.</w:t>
      </w:r>
      <w:r>
        <w:rPr>
          <w:rFonts w:hint="eastAsia" w:ascii="仿宋_GB2312" w:hAnsi="仿宋_GB2312" w:eastAsia="仿宋_GB2312" w:cs="仿宋_GB2312"/>
          <w:b w:val="0"/>
          <w:bCs/>
          <w:i w:val="0"/>
          <w:caps w:val="0"/>
          <w:color w:val="auto"/>
          <w:spacing w:val="0"/>
          <w:sz w:val="24"/>
          <w:szCs w:val="24"/>
          <w:shd w:val="clear" w:color="auto" w:fill="FFFFFF"/>
        </w:rPr>
        <w:t>“零容忍”</w:t>
      </w:r>
      <w:r>
        <w:rPr>
          <w:rFonts w:hint="eastAsia" w:ascii="仿宋_GB2312" w:hAnsi="仿宋_GB2312" w:eastAsia="仿宋_GB2312" w:cs="仿宋_GB2312"/>
          <w:b w:val="0"/>
          <w:bCs/>
          <w:color w:val="auto"/>
          <w:sz w:val="24"/>
          <w:szCs w:val="24"/>
          <w:lang w:val="en-US" w:eastAsia="zh-CN"/>
        </w:rPr>
        <w:t>C.</w:t>
      </w:r>
      <w:r>
        <w:rPr>
          <w:rFonts w:hint="eastAsia" w:ascii="仿宋_GB2312" w:hAnsi="仿宋_GB2312" w:eastAsia="仿宋_GB2312" w:cs="仿宋_GB2312"/>
          <w:b w:val="0"/>
          <w:bCs/>
          <w:i w:val="0"/>
          <w:caps w:val="0"/>
          <w:color w:val="auto"/>
          <w:spacing w:val="0"/>
          <w:sz w:val="24"/>
          <w:szCs w:val="24"/>
          <w:shd w:val="clear" w:color="auto" w:fill="FFFFFF"/>
        </w:rPr>
        <w:t>“</w:t>
      </w:r>
      <w:r>
        <w:rPr>
          <w:rFonts w:hint="eastAsia" w:ascii="仿宋_GB2312" w:hAnsi="仿宋_GB2312" w:eastAsia="仿宋_GB2312" w:cs="仿宋_GB2312"/>
          <w:b w:val="0"/>
          <w:bCs/>
          <w:i w:val="0"/>
          <w:caps w:val="0"/>
          <w:color w:val="auto"/>
          <w:spacing w:val="0"/>
          <w:sz w:val="24"/>
          <w:szCs w:val="24"/>
          <w:shd w:val="clear" w:color="auto" w:fill="FFFFFF"/>
          <w:lang w:eastAsia="zh-CN"/>
        </w:rPr>
        <w:t>难</w:t>
      </w:r>
      <w:r>
        <w:rPr>
          <w:rFonts w:hint="eastAsia" w:ascii="仿宋_GB2312" w:hAnsi="仿宋_GB2312" w:eastAsia="仿宋_GB2312" w:cs="仿宋_GB2312"/>
          <w:b w:val="0"/>
          <w:bCs/>
          <w:i w:val="0"/>
          <w:caps w:val="0"/>
          <w:color w:val="auto"/>
          <w:spacing w:val="0"/>
          <w:sz w:val="24"/>
          <w:szCs w:val="24"/>
          <w:shd w:val="clear" w:color="auto" w:fill="FFFFFF"/>
        </w:rPr>
        <w:t>容忍”</w:t>
      </w:r>
      <w:r>
        <w:rPr>
          <w:rFonts w:hint="eastAsia" w:ascii="仿宋_GB2312" w:hAnsi="仿宋_GB2312" w:eastAsia="仿宋_GB2312" w:cs="仿宋_GB2312"/>
          <w:b w:val="0"/>
          <w:bCs/>
          <w:color w:val="auto"/>
          <w:sz w:val="24"/>
          <w:szCs w:val="24"/>
          <w:lang w:val="en-US" w:eastAsia="zh-CN"/>
        </w:rPr>
        <w:t>D.“全监督”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color w:val="auto"/>
          <w:sz w:val="24"/>
          <w:szCs w:val="24"/>
          <w:lang w:val="en-US" w:eastAsia="zh-CN"/>
        </w:rPr>
        <w:t>6、</w:t>
      </w:r>
      <w:r>
        <w:rPr>
          <w:rFonts w:hint="eastAsia" w:ascii="仿宋_GB2312" w:hAnsi="仿宋_GB2312" w:eastAsia="仿宋_GB2312" w:cs="仿宋_GB2312"/>
          <w:b w:val="0"/>
          <w:bCs/>
          <w:i w:val="0"/>
          <w:caps w:val="0"/>
          <w:color w:val="auto"/>
          <w:spacing w:val="0"/>
          <w:sz w:val="24"/>
          <w:szCs w:val="24"/>
          <w:shd w:val="clear" w:color="auto" w:fill="FFFFFF"/>
        </w:rPr>
        <w:t>全面贯彻纪律检查委员会和监察委员会合署办公要求，依规依纪依法严格监督执纪，坚持打铁必须自身硬，把权力关进制度笼子，建设</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担当的纪检监察干部队伍。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A.讲政治B.</w:t>
      </w:r>
      <w:r>
        <w:rPr>
          <w:rFonts w:hint="eastAsia" w:ascii="仿宋_GB2312" w:hAnsi="仿宋_GB2312" w:eastAsia="仿宋_GB2312" w:cs="仿宋_GB2312"/>
          <w:b w:val="0"/>
          <w:bCs/>
          <w:i w:val="0"/>
          <w:caps w:val="0"/>
          <w:color w:val="auto"/>
          <w:spacing w:val="0"/>
          <w:sz w:val="24"/>
          <w:szCs w:val="24"/>
          <w:shd w:val="clear" w:color="auto" w:fill="FFFFFF"/>
        </w:rPr>
        <w:t>忠诚</w:t>
      </w:r>
      <w:r>
        <w:rPr>
          <w:rFonts w:hint="eastAsia" w:ascii="仿宋_GB2312" w:hAnsi="仿宋_GB2312" w:eastAsia="仿宋_GB2312" w:cs="仿宋_GB2312"/>
          <w:b w:val="0"/>
          <w:bCs/>
          <w:i w:val="0"/>
          <w:caps w:val="0"/>
          <w:color w:val="auto"/>
          <w:spacing w:val="0"/>
          <w:sz w:val="24"/>
          <w:szCs w:val="24"/>
          <w:shd w:val="clear" w:color="auto" w:fill="FFFFFF"/>
          <w:lang w:eastAsia="zh-CN"/>
        </w:rPr>
        <w:t>担当</w:t>
      </w:r>
      <w:r>
        <w:rPr>
          <w:rFonts w:hint="eastAsia" w:ascii="仿宋_GB2312" w:hAnsi="仿宋_GB2312" w:eastAsia="仿宋_GB2312" w:cs="仿宋_GB2312"/>
          <w:b w:val="0"/>
          <w:bCs/>
          <w:color w:val="auto"/>
          <w:sz w:val="24"/>
          <w:szCs w:val="24"/>
          <w:lang w:val="en-US" w:eastAsia="zh-CN"/>
        </w:rPr>
        <w:t>C.</w:t>
      </w:r>
      <w:r>
        <w:rPr>
          <w:rFonts w:hint="eastAsia" w:ascii="仿宋_GB2312" w:hAnsi="仿宋_GB2312" w:eastAsia="仿宋_GB2312" w:cs="仿宋_GB2312"/>
          <w:b w:val="0"/>
          <w:bCs/>
          <w:i w:val="0"/>
          <w:caps w:val="0"/>
          <w:color w:val="auto"/>
          <w:spacing w:val="0"/>
          <w:sz w:val="24"/>
          <w:szCs w:val="24"/>
          <w:shd w:val="clear" w:color="auto" w:fill="FFFFFF"/>
        </w:rPr>
        <w:t>忠诚干净</w:t>
      </w:r>
      <w:r>
        <w:rPr>
          <w:rFonts w:hint="eastAsia" w:ascii="仿宋_GB2312" w:hAnsi="仿宋_GB2312" w:eastAsia="仿宋_GB2312" w:cs="仿宋_GB2312"/>
          <w:b w:val="0"/>
          <w:bCs/>
          <w:color w:val="auto"/>
          <w:sz w:val="24"/>
          <w:szCs w:val="24"/>
          <w:lang w:val="en-US" w:eastAsia="zh-CN"/>
        </w:rPr>
        <w:t>D.一心为公</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7、</w:t>
      </w:r>
      <w:r>
        <w:rPr>
          <w:rFonts w:hint="eastAsia" w:ascii="仿宋_GB2312" w:hAnsi="仿宋_GB2312" w:eastAsia="仿宋_GB2312" w:cs="仿宋_GB2312"/>
          <w:b w:val="0"/>
          <w:bCs/>
          <w:i w:val="0"/>
          <w:caps w:val="0"/>
          <w:color w:val="auto"/>
          <w:spacing w:val="0"/>
          <w:sz w:val="24"/>
          <w:szCs w:val="24"/>
          <w:shd w:val="clear" w:color="auto" w:fill="FFFFFF"/>
        </w:rPr>
        <w:t>坚持和加强党的全面领导，牢固树立政治意识、</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、核心意识、看齐意识</w:t>
      </w:r>
      <w:r>
        <w:rPr>
          <w:rFonts w:hint="eastAsia" w:ascii="仿宋_GB2312" w:hAnsi="仿宋_GB2312" w:eastAsia="仿宋_GB2312" w:cs="仿宋_GB2312"/>
          <w:b w:val="0"/>
          <w:bCs/>
          <w:i w:val="0"/>
          <w:caps w:val="0"/>
          <w:color w:val="auto"/>
          <w:spacing w:val="0"/>
          <w:sz w:val="24"/>
          <w:szCs w:val="24"/>
          <w:shd w:val="clear" w:color="auto" w:fill="FFFFFF"/>
          <w:lang w:eastAsia="zh-CN"/>
        </w:rPr>
        <w:t>。</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A.</w:t>
      </w:r>
      <w:r>
        <w:rPr>
          <w:rFonts w:hint="eastAsia" w:ascii="仿宋_GB2312" w:hAnsi="仿宋_GB2312" w:eastAsia="仿宋_GB2312" w:cs="仿宋_GB2312"/>
          <w:b w:val="0"/>
          <w:bCs/>
          <w:i w:val="0"/>
          <w:caps w:val="0"/>
          <w:color w:val="auto"/>
          <w:spacing w:val="0"/>
          <w:sz w:val="24"/>
          <w:szCs w:val="24"/>
          <w:shd w:val="clear" w:color="auto" w:fill="FFFFFF"/>
          <w:lang w:eastAsia="zh-CN"/>
        </w:rPr>
        <w:t>作风</w:t>
      </w:r>
      <w:r>
        <w:rPr>
          <w:rFonts w:hint="eastAsia" w:ascii="仿宋_GB2312" w:hAnsi="仿宋_GB2312" w:eastAsia="仿宋_GB2312" w:cs="仿宋_GB2312"/>
          <w:b w:val="0"/>
          <w:bCs/>
          <w:i w:val="0"/>
          <w:caps w:val="0"/>
          <w:color w:val="auto"/>
          <w:spacing w:val="0"/>
          <w:sz w:val="24"/>
          <w:szCs w:val="24"/>
          <w:shd w:val="clear" w:color="auto" w:fill="FFFFFF"/>
        </w:rPr>
        <w:t>意识</w:t>
      </w:r>
      <w:r>
        <w:rPr>
          <w:rFonts w:hint="eastAsia" w:ascii="仿宋_GB2312" w:hAnsi="仿宋_GB2312" w:eastAsia="仿宋_GB2312" w:cs="仿宋_GB2312"/>
          <w:b w:val="0"/>
          <w:bCs/>
          <w:color w:val="auto"/>
          <w:sz w:val="24"/>
          <w:szCs w:val="24"/>
          <w:lang w:val="en-US" w:eastAsia="zh-CN"/>
        </w:rPr>
        <w:t>B.</w:t>
      </w:r>
      <w:r>
        <w:rPr>
          <w:rFonts w:hint="eastAsia" w:ascii="仿宋_GB2312" w:hAnsi="仿宋_GB2312" w:eastAsia="仿宋_GB2312" w:cs="仿宋_GB2312"/>
          <w:b w:val="0"/>
          <w:bCs/>
          <w:i w:val="0"/>
          <w:caps w:val="0"/>
          <w:color w:val="auto"/>
          <w:spacing w:val="0"/>
          <w:sz w:val="24"/>
          <w:szCs w:val="24"/>
          <w:shd w:val="clear" w:color="auto" w:fill="FFFFFF"/>
        </w:rPr>
        <w:t>大局意识</w:t>
      </w:r>
      <w:r>
        <w:rPr>
          <w:rFonts w:hint="eastAsia" w:ascii="仿宋_GB2312" w:hAnsi="仿宋_GB2312" w:eastAsia="仿宋_GB2312" w:cs="仿宋_GB2312"/>
          <w:b w:val="0"/>
          <w:bCs/>
          <w:color w:val="auto"/>
          <w:sz w:val="24"/>
          <w:szCs w:val="24"/>
          <w:lang w:val="en-US" w:eastAsia="zh-CN"/>
        </w:rPr>
        <w:t>C.</w:t>
      </w:r>
      <w:r>
        <w:rPr>
          <w:rFonts w:hint="eastAsia" w:ascii="仿宋_GB2312" w:hAnsi="仿宋_GB2312" w:eastAsia="仿宋_GB2312" w:cs="仿宋_GB2312"/>
          <w:b w:val="0"/>
          <w:bCs/>
          <w:i w:val="0"/>
          <w:caps w:val="0"/>
          <w:color w:val="auto"/>
          <w:spacing w:val="0"/>
          <w:sz w:val="24"/>
          <w:szCs w:val="24"/>
          <w:shd w:val="clear" w:color="auto" w:fill="FFFFFF"/>
          <w:lang w:eastAsia="zh-CN"/>
        </w:rPr>
        <w:t>全局</w:t>
      </w:r>
      <w:r>
        <w:rPr>
          <w:rFonts w:hint="eastAsia" w:ascii="仿宋_GB2312" w:hAnsi="仿宋_GB2312" w:eastAsia="仿宋_GB2312" w:cs="仿宋_GB2312"/>
          <w:b w:val="0"/>
          <w:bCs/>
          <w:i w:val="0"/>
          <w:caps w:val="0"/>
          <w:color w:val="auto"/>
          <w:spacing w:val="0"/>
          <w:sz w:val="24"/>
          <w:szCs w:val="24"/>
          <w:shd w:val="clear" w:color="auto" w:fill="FFFFFF"/>
        </w:rPr>
        <w:t>意识</w:t>
      </w:r>
      <w:r>
        <w:rPr>
          <w:rFonts w:hint="eastAsia" w:ascii="仿宋_GB2312" w:hAnsi="仿宋_GB2312" w:eastAsia="仿宋_GB2312" w:cs="仿宋_GB2312"/>
          <w:b w:val="0"/>
          <w:bCs/>
          <w:color w:val="auto"/>
          <w:sz w:val="24"/>
          <w:szCs w:val="24"/>
          <w:lang w:val="en-US" w:eastAsia="zh-CN"/>
        </w:rPr>
        <w:t>D.</w:t>
      </w:r>
      <w:r>
        <w:rPr>
          <w:rFonts w:hint="eastAsia" w:ascii="仿宋_GB2312" w:hAnsi="仿宋_GB2312" w:eastAsia="仿宋_GB2312" w:cs="仿宋_GB2312"/>
          <w:b w:val="0"/>
          <w:bCs/>
          <w:i w:val="0"/>
          <w:caps w:val="0"/>
          <w:color w:val="auto"/>
          <w:spacing w:val="0"/>
          <w:sz w:val="24"/>
          <w:szCs w:val="24"/>
          <w:shd w:val="clear" w:color="auto" w:fill="FFFFFF"/>
          <w:lang w:eastAsia="zh-CN"/>
        </w:rPr>
        <w:t>廉政</w:t>
      </w:r>
      <w:r>
        <w:rPr>
          <w:rFonts w:hint="eastAsia" w:ascii="仿宋_GB2312" w:hAnsi="仿宋_GB2312" w:eastAsia="仿宋_GB2312" w:cs="仿宋_GB2312"/>
          <w:b w:val="0"/>
          <w:bCs/>
          <w:i w:val="0"/>
          <w:caps w:val="0"/>
          <w:color w:val="auto"/>
          <w:spacing w:val="0"/>
          <w:sz w:val="24"/>
          <w:szCs w:val="24"/>
          <w:shd w:val="clear" w:color="auto" w:fill="FFFFFF"/>
        </w:rPr>
        <w:t>意识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lang w:eastAsia="zh-CN"/>
        </w:rPr>
      </w:pPr>
      <w:r>
        <w:rPr>
          <w:rFonts w:hint="eastAsia" w:ascii="仿宋_GB2312" w:hAnsi="仿宋_GB2312" w:eastAsia="仿宋_GB2312" w:cs="仿宋_GB2312"/>
          <w:b w:val="0"/>
          <w:bCs/>
          <w:color w:val="auto"/>
          <w:sz w:val="24"/>
          <w:szCs w:val="24"/>
          <w:lang w:val="en-US" w:eastAsia="zh-CN"/>
        </w:rPr>
        <w:t>8、</w:t>
      </w:r>
      <w:r>
        <w:rPr>
          <w:rFonts w:hint="eastAsia" w:ascii="仿宋_GB2312" w:hAnsi="仿宋_GB2312" w:eastAsia="仿宋_GB2312" w:cs="仿宋_GB2312"/>
          <w:b w:val="0"/>
          <w:bCs/>
          <w:i w:val="0"/>
          <w:caps w:val="0"/>
          <w:color w:val="auto"/>
          <w:spacing w:val="0"/>
          <w:sz w:val="24"/>
          <w:szCs w:val="24"/>
          <w:shd w:val="clear" w:color="auto" w:fill="FFFFFF"/>
        </w:rPr>
        <w:t>坚决维护习近平总书记党中央的核心、全党的核心地位，</w:t>
      </w:r>
      <w:r>
        <w:rPr>
          <w:rFonts w:hint="eastAsia" w:ascii="仿宋_GB2312" w:hAnsi="仿宋_GB2312" w:eastAsia="仿宋_GB2312" w:cs="仿宋_GB2312"/>
          <w:b w:val="0"/>
          <w:bCs/>
          <w:i w:val="0"/>
          <w:caps w:val="0"/>
          <w:color w:val="auto"/>
          <w:spacing w:val="0"/>
          <w:sz w:val="24"/>
          <w:szCs w:val="24"/>
          <w:shd w:val="clear" w:color="auto" w:fill="FFFFFF"/>
          <w:lang w:eastAsia="zh-CN"/>
        </w:rPr>
        <w:t>要</w:t>
      </w:r>
      <w:r>
        <w:rPr>
          <w:rFonts w:hint="eastAsia" w:ascii="仿宋_GB2312" w:hAnsi="仿宋_GB2312" w:eastAsia="仿宋_GB2312" w:cs="仿宋_GB2312"/>
          <w:b w:val="0"/>
          <w:bCs/>
          <w:i w:val="0"/>
          <w:caps w:val="0"/>
          <w:color w:val="auto"/>
          <w:spacing w:val="0"/>
          <w:sz w:val="24"/>
          <w:szCs w:val="24"/>
          <w:shd w:val="clear" w:color="auto" w:fill="FFFFFF"/>
        </w:rPr>
        <w:t>坚定中国特色社会主义</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、理论自信、制度自信、文化自信</w:t>
      </w:r>
      <w:r>
        <w:rPr>
          <w:rFonts w:hint="eastAsia" w:ascii="仿宋_GB2312" w:hAnsi="仿宋_GB2312" w:eastAsia="仿宋_GB2312" w:cs="仿宋_GB2312"/>
          <w:b w:val="0"/>
          <w:bCs/>
          <w:i w:val="0"/>
          <w:caps w:val="0"/>
          <w:color w:val="auto"/>
          <w:spacing w:val="0"/>
          <w:sz w:val="24"/>
          <w:szCs w:val="24"/>
          <w:shd w:val="clear" w:color="auto" w:fill="FFFFFF"/>
          <w:lang w:eastAsia="zh-CN"/>
        </w:rPr>
        <w:t>。</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A.</w:t>
      </w:r>
      <w:r>
        <w:rPr>
          <w:rFonts w:hint="eastAsia" w:ascii="仿宋_GB2312" w:hAnsi="仿宋_GB2312" w:eastAsia="仿宋_GB2312" w:cs="仿宋_GB2312"/>
          <w:b w:val="0"/>
          <w:bCs/>
          <w:i w:val="0"/>
          <w:caps w:val="0"/>
          <w:color w:val="auto"/>
          <w:spacing w:val="0"/>
          <w:sz w:val="24"/>
          <w:szCs w:val="24"/>
          <w:shd w:val="clear" w:color="auto" w:fill="FFFFFF"/>
        </w:rPr>
        <w:t>道路自信</w:t>
      </w:r>
      <w:r>
        <w:rPr>
          <w:rFonts w:hint="eastAsia" w:ascii="仿宋_GB2312" w:hAnsi="仿宋_GB2312" w:eastAsia="仿宋_GB2312" w:cs="仿宋_GB2312"/>
          <w:b w:val="0"/>
          <w:bCs/>
          <w:color w:val="auto"/>
          <w:sz w:val="24"/>
          <w:szCs w:val="24"/>
          <w:lang w:val="en-US" w:eastAsia="zh-CN"/>
        </w:rPr>
        <w:t>B.</w:t>
      </w:r>
      <w:r>
        <w:rPr>
          <w:rFonts w:hint="eastAsia" w:ascii="仿宋_GB2312" w:hAnsi="仿宋_GB2312" w:eastAsia="仿宋_GB2312" w:cs="仿宋_GB2312"/>
          <w:b w:val="0"/>
          <w:bCs/>
          <w:i w:val="0"/>
          <w:caps w:val="0"/>
          <w:color w:val="auto"/>
          <w:spacing w:val="0"/>
          <w:sz w:val="24"/>
          <w:szCs w:val="24"/>
          <w:shd w:val="clear" w:color="auto" w:fill="FFFFFF"/>
          <w:lang w:eastAsia="zh-CN"/>
        </w:rPr>
        <w:t>政治</w:t>
      </w:r>
      <w:r>
        <w:rPr>
          <w:rFonts w:hint="eastAsia" w:ascii="仿宋_GB2312" w:hAnsi="仿宋_GB2312" w:eastAsia="仿宋_GB2312" w:cs="仿宋_GB2312"/>
          <w:b w:val="0"/>
          <w:bCs/>
          <w:i w:val="0"/>
          <w:caps w:val="0"/>
          <w:color w:val="auto"/>
          <w:spacing w:val="0"/>
          <w:sz w:val="24"/>
          <w:szCs w:val="24"/>
          <w:shd w:val="clear" w:color="auto" w:fill="FFFFFF"/>
        </w:rPr>
        <w:t>自信</w:t>
      </w:r>
      <w:r>
        <w:rPr>
          <w:rFonts w:hint="eastAsia" w:ascii="仿宋_GB2312" w:hAnsi="仿宋_GB2312" w:eastAsia="仿宋_GB2312" w:cs="仿宋_GB2312"/>
          <w:b w:val="0"/>
          <w:bCs/>
          <w:color w:val="auto"/>
          <w:sz w:val="24"/>
          <w:szCs w:val="24"/>
          <w:lang w:val="en-US" w:eastAsia="zh-CN"/>
        </w:rPr>
        <w:t>C.</w:t>
      </w:r>
      <w:r>
        <w:rPr>
          <w:rFonts w:hint="eastAsia" w:ascii="仿宋_GB2312" w:hAnsi="仿宋_GB2312" w:eastAsia="仿宋_GB2312" w:cs="仿宋_GB2312"/>
          <w:b w:val="0"/>
          <w:bCs/>
          <w:i w:val="0"/>
          <w:caps w:val="0"/>
          <w:color w:val="auto"/>
          <w:spacing w:val="0"/>
          <w:sz w:val="24"/>
          <w:szCs w:val="24"/>
          <w:shd w:val="clear" w:color="auto" w:fill="FFFFFF"/>
          <w:lang w:eastAsia="zh-CN"/>
        </w:rPr>
        <w:t>方向</w:t>
      </w:r>
      <w:r>
        <w:rPr>
          <w:rFonts w:hint="eastAsia" w:ascii="仿宋_GB2312" w:hAnsi="仿宋_GB2312" w:eastAsia="仿宋_GB2312" w:cs="仿宋_GB2312"/>
          <w:b w:val="0"/>
          <w:bCs/>
          <w:i w:val="0"/>
          <w:caps w:val="0"/>
          <w:color w:val="auto"/>
          <w:spacing w:val="0"/>
          <w:sz w:val="24"/>
          <w:szCs w:val="24"/>
          <w:shd w:val="clear" w:color="auto" w:fill="FFFFFF"/>
        </w:rPr>
        <w:t>自信</w:t>
      </w:r>
      <w:r>
        <w:rPr>
          <w:rFonts w:hint="eastAsia" w:ascii="仿宋_GB2312" w:hAnsi="仿宋_GB2312" w:eastAsia="仿宋_GB2312" w:cs="仿宋_GB2312"/>
          <w:b w:val="0"/>
          <w:bCs/>
          <w:color w:val="auto"/>
          <w:sz w:val="24"/>
          <w:szCs w:val="24"/>
          <w:lang w:val="en-US" w:eastAsia="zh-CN"/>
        </w:rPr>
        <w:t>D.民族</w:t>
      </w:r>
      <w:r>
        <w:rPr>
          <w:rFonts w:hint="eastAsia" w:ascii="仿宋_GB2312" w:hAnsi="仿宋_GB2312" w:eastAsia="仿宋_GB2312" w:cs="仿宋_GB2312"/>
          <w:b w:val="0"/>
          <w:bCs/>
          <w:i w:val="0"/>
          <w:caps w:val="0"/>
          <w:color w:val="auto"/>
          <w:spacing w:val="0"/>
          <w:sz w:val="24"/>
          <w:szCs w:val="24"/>
          <w:shd w:val="clear" w:color="auto" w:fill="FFFFFF"/>
        </w:rPr>
        <w:t>自信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9、</w:t>
      </w:r>
      <w:r>
        <w:rPr>
          <w:rFonts w:hint="eastAsia" w:ascii="仿宋_GB2312" w:hAnsi="仿宋_GB2312" w:eastAsia="仿宋_GB2312" w:cs="仿宋_GB2312"/>
          <w:b w:val="0"/>
          <w:bCs/>
          <w:i w:val="0"/>
          <w:caps w:val="0"/>
          <w:color w:val="auto"/>
          <w:spacing w:val="0"/>
          <w:sz w:val="24"/>
          <w:szCs w:val="24"/>
          <w:shd w:val="clear" w:color="auto" w:fill="FFFFFF"/>
        </w:rPr>
        <w:t>坚持实事求是，以事实为依据，以</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和国家法律法规为准绳，强化监督、严格执纪，把握政策、宽严相济，对主动投案、主动交代问题的宽大处理，对拒不交代、欺瞒组织的从严处理</w:t>
      </w:r>
      <w:r>
        <w:rPr>
          <w:rFonts w:hint="eastAsia" w:ascii="仿宋_GB2312" w:hAnsi="仿宋_GB2312" w:eastAsia="仿宋_GB2312" w:cs="仿宋_GB2312"/>
          <w:b w:val="0"/>
          <w:bCs/>
          <w:i w:val="0"/>
          <w:caps w:val="0"/>
          <w:color w:val="auto"/>
          <w:spacing w:val="0"/>
          <w:sz w:val="24"/>
          <w:szCs w:val="24"/>
          <w:shd w:val="clear" w:color="auto" w:fill="FFFFFF"/>
          <w:lang w:eastAsia="zh-CN"/>
        </w:rPr>
        <w:t>。</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color w:val="auto"/>
          <w:sz w:val="24"/>
          <w:szCs w:val="24"/>
          <w:lang w:val="en-US" w:eastAsia="zh-CN"/>
        </w:rPr>
        <w:t>A.</w:t>
      </w:r>
      <w:r>
        <w:rPr>
          <w:rFonts w:hint="eastAsia" w:ascii="仿宋_GB2312" w:hAnsi="仿宋_GB2312" w:eastAsia="仿宋_GB2312" w:cs="仿宋_GB2312"/>
          <w:b w:val="0"/>
          <w:bCs/>
          <w:i w:val="0"/>
          <w:caps w:val="0"/>
          <w:color w:val="auto"/>
          <w:spacing w:val="0"/>
          <w:sz w:val="24"/>
          <w:szCs w:val="24"/>
          <w:shd w:val="clear" w:color="auto" w:fill="FFFFFF"/>
        </w:rPr>
        <w:t>党章党纪</w:t>
      </w:r>
      <w:r>
        <w:rPr>
          <w:rFonts w:hint="eastAsia" w:ascii="仿宋_GB2312" w:hAnsi="仿宋_GB2312" w:eastAsia="仿宋_GB2312" w:cs="仿宋_GB2312"/>
          <w:b w:val="0"/>
          <w:bCs/>
          <w:color w:val="auto"/>
          <w:sz w:val="24"/>
          <w:szCs w:val="24"/>
          <w:lang w:val="en-US" w:eastAsia="zh-CN"/>
        </w:rPr>
        <w:t>B.规章制度C.</w:t>
      </w:r>
      <w:r>
        <w:rPr>
          <w:rFonts w:hint="eastAsia" w:ascii="仿宋_GB2312" w:hAnsi="仿宋_GB2312" w:eastAsia="仿宋_GB2312" w:cs="仿宋_GB2312"/>
          <w:b w:val="0"/>
          <w:bCs/>
          <w:i w:val="0"/>
          <w:caps w:val="0"/>
          <w:color w:val="auto"/>
          <w:spacing w:val="0"/>
          <w:sz w:val="24"/>
          <w:szCs w:val="24"/>
          <w:shd w:val="clear" w:color="auto" w:fill="FFFFFF"/>
        </w:rPr>
        <w:t>党章党规党纪</w:t>
      </w:r>
      <w:r>
        <w:rPr>
          <w:rFonts w:hint="eastAsia" w:ascii="仿宋_GB2312" w:hAnsi="仿宋_GB2312" w:eastAsia="仿宋_GB2312" w:cs="仿宋_GB2312"/>
          <w:b w:val="0"/>
          <w:bCs/>
          <w:color w:val="auto"/>
          <w:sz w:val="24"/>
          <w:szCs w:val="24"/>
          <w:lang w:val="en-US" w:eastAsia="zh-CN"/>
        </w:rPr>
        <w:t>D.</w:t>
      </w:r>
      <w:r>
        <w:rPr>
          <w:rFonts w:hint="eastAsia" w:ascii="仿宋_GB2312" w:hAnsi="仿宋_GB2312" w:eastAsia="仿宋_GB2312" w:cs="仿宋_GB2312"/>
          <w:b w:val="0"/>
          <w:bCs/>
          <w:i w:val="0"/>
          <w:caps w:val="0"/>
          <w:color w:val="auto"/>
          <w:spacing w:val="0"/>
          <w:sz w:val="24"/>
          <w:szCs w:val="24"/>
          <w:shd w:val="clear" w:color="auto" w:fill="FFFFFF"/>
        </w:rPr>
        <w:t>党规党纪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10、</w:t>
      </w:r>
      <w:r>
        <w:rPr>
          <w:rFonts w:hint="eastAsia" w:ascii="仿宋_GB2312" w:hAnsi="仿宋_GB2312" w:eastAsia="仿宋_GB2312" w:cs="仿宋_GB2312"/>
          <w:b w:val="0"/>
          <w:bCs/>
          <w:i w:val="0"/>
          <w:caps w:val="0"/>
          <w:color w:val="auto"/>
          <w:spacing w:val="0"/>
          <w:sz w:val="24"/>
          <w:szCs w:val="24"/>
          <w:shd w:val="clear" w:color="auto" w:fill="FFFFFF"/>
        </w:rPr>
        <w:t>坚持信任不能代替监督，执纪者必先守纪，以更高的标准、更严的要求约束自己，严格工作程序，有效管控风险，强化对监督执纪各环节的监督制约，确保监督执纪工作经得起</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的检验。</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A.上级领导B.</w:t>
      </w:r>
      <w:r>
        <w:rPr>
          <w:rFonts w:hint="eastAsia" w:ascii="仿宋_GB2312" w:hAnsi="仿宋_GB2312" w:eastAsia="仿宋_GB2312" w:cs="仿宋_GB2312"/>
          <w:b w:val="0"/>
          <w:bCs/>
          <w:i w:val="0"/>
          <w:caps w:val="0"/>
          <w:color w:val="auto"/>
          <w:spacing w:val="0"/>
          <w:sz w:val="24"/>
          <w:szCs w:val="24"/>
          <w:shd w:val="clear" w:color="auto" w:fill="FFFFFF"/>
        </w:rPr>
        <w:t>历史和人民</w:t>
      </w:r>
      <w:r>
        <w:rPr>
          <w:rFonts w:hint="eastAsia" w:ascii="仿宋_GB2312" w:hAnsi="仿宋_GB2312" w:eastAsia="仿宋_GB2312" w:cs="仿宋_GB2312"/>
          <w:b w:val="0"/>
          <w:bCs/>
          <w:color w:val="auto"/>
          <w:sz w:val="24"/>
          <w:szCs w:val="24"/>
          <w:lang w:val="en-US" w:eastAsia="zh-CN"/>
        </w:rPr>
        <w:t>C.国家政策D.党章党纪</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11、</w:t>
      </w:r>
      <w:r>
        <w:rPr>
          <w:rFonts w:hint="eastAsia" w:ascii="仿宋_GB2312" w:hAnsi="仿宋_GB2312" w:eastAsia="仿宋_GB2312" w:cs="仿宋_GB2312"/>
          <w:b w:val="0"/>
          <w:bCs/>
          <w:i w:val="0"/>
          <w:caps w:val="0"/>
          <w:color w:val="auto"/>
          <w:spacing w:val="0"/>
          <w:sz w:val="24"/>
          <w:szCs w:val="24"/>
          <w:shd w:val="clear" w:color="auto" w:fill="FFFFFF"/>
        </w:rPr>
        <w:t>坚持惩前毖后、治病救人，把纪律挺在前面，精准有效运用监督执纪“</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”，把思想政治工作贯穿监督执纪全过程</w:t>
      </w:r>
      <w:r>
        <w:rPr>
          <w:rFonts w:hint="eastAsia" w:ascii="仿宋_GB2312" w:hAnsi="仿宋_GB2312" w:eastAsia="仿宋_GB2312" w:cs="仿宋_GB2312"/>
          <w:b w:val="0"/>
          <w:bCs/>
          <w:i w:val="0"/>
          <w:caps w:val="0"/>
          <w:color w:val="auto"/>
          <w:spacing w:val="0"/>
          <w:sz w:val="24"/>
          <w:szCs w:val="24"/>
          <w:shd w:val="clear" w:color="auto" w:fill="FFFFFF"/>
          <w:lang w:eastAsia="zh-CN"/>
        </w:rPr>
        <w:t>。</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A.</w:t>
      </w:r>
      <w:r>
        <w:rPr>
          <w:rFonts w:hint="eastAsia" w:ascii="仿宋_GB2312" w:hAnsi="仿宋_GB2312" w:eastAsia="仿宋_GB2312" w:cs="仿宋_GB2312"/>
          <w:b w:val="0"/>
          <w:bCs/>
          <w:i w:val="0"/>
          <w:caps w:val="0"/>
          <w:color w:val="auto"/>
          <w:spacing w:val="0"/>
          <w:sz w:val="24"/>
          <w:szCs w:val="24"/>
          <w:shd w:val="clear" w:color="auto" w:fill="FFFFFF"/>
        </w:rPr>
        <w:t>党规党纪</w:t>
      </w:r>
      <w:r>
        <w:rPr>
          <w:rFonts w:hint="eastAsia" w:ascii="仿宋_GB2312" w:hAnsi="仿宋_GB2312" w:eastAsia="仿宋_GB2312" w:cs="仿宋_GB2312"/>
          <w:b w:val="0"/>
          <w:bCs/>
          <w:color w:val="auto"/>
          <w:sz w:val="24"/>
          <w:szCs w:val="24"/>
          <w:lang w:val="en-US" w:eastAsia="zh-CN"/>
        </w:rPr>
        <w:t>B.</w:t>
      </w:r>
      <w:r>
        <w:rPr>
          <w:rFonts w:hint="eastAsia" w:ascii="仿宋_GB2312" w:hAnsi="仿宋_GB2312" w:eastAsia="仿宋_GB2312" w:cs="仿宋_GB2312"/>
          <w:b w:val="0"/>
          <w:bCs/>
          <w:i w:val="0"/>
          <w:caps w:val="0"/>
          <w:color w:val="auto"/>
          <w:spacing w:val="0"/>
          <w:sz w:val="24"/>
          <w:szCs w:val="24"/>
          <w:shd w:val="clear" w:color="auto" w:fill="FFFFFF"/>
        </w:rPr>
        <w:t>监督制约</w:t>
      </w:r>
      <w:r>
        <w:rPr>
          <w:rFonts w:hint="eastAsia" w:ascii="仿宋_GB2312" w:hAnsi="仿宋_GB2312" w:eastAsia="仿宋_GB2312" w:cs="仿宋_GB2312"/>
          <w:b w:val="0"/>
          <w:bCs/>
          <w:color w:val="auto"/>
          <w:sz w:val="24"/>
          <w:szCs w:val="24"/>
          <w:lang w:val="en-US" w:eastAsia="zh-CN"/>
        </w:rPr>
        <w:t>C.法律法规D.</w:t>
      </w:r>
      <w:r>
        <w:rPr>
          <w:rFonts w:hint="eastAsia" w:ascii="仿宋_GB2312" w:hAnsi="仿宋_GB2312" w:eastAsia="仿宋_GB2312" w:cs="仿宋_GB2312"/>
          <w:b w:val="0"/>
          <w:bCs/>
          <w:i w:val="0"/>
          <w:caps w:val="0"/>
          <w:color w:val="auto"/>
          <w:spacing w:val="0"/>
          <w:sz w:val="24"/>
          <w:szCs w:val="24"/>
          <w:shd w:val="clear" w:color="auto" w:fill="FFFFFF"/>
        </w:rPr>
        <w:t>“四种形态”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12.</w:t>
      </w:r>
      <w:r>
        <w:rPr>
          <w:rFonts w:hint="eastAsia" w:ascii="仿宋_GB2312" w:hAnsi="仿宋_GB2312" w:eastAsia="仿宋_GB2312" w:cs="仿宋_GB2312"/>
          <w:b w:val="0"/>
          <w:bCs/>
          <w:i w:val="0"/>
          <w:caps w:val="0"/>
          <w:color w:val="auto"/>
          <w:spacing w:val="0"/>
          <w:sz w:val="24"/>
          <w:szCs w:val="24"/>
          <w:shd w:val="clear" w:color="auto" w:fill="FFFFFF"/>
        </w:rPr>
        <w:t>党委应当定期</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同级纪律检查委员会和监察委员会的工作报告，加强对纪委监委工作的领导、管理和监督。</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A.</w:t>
      </w:r>
      <w:r>
        <w:rPr>
          <w:rFonts w:hint="eastAsia" w:ascii="仿宋_GB2312" w:hAnsi="仿宋_GB2312" w:eastAsia="仿宋_GB2312" w:cs="仿宋_GB2312"/>
          <w:b w:val="0"/>
          <w:bCs/>
          <w:i w:val="0"/>
          <w:caps w:val="0"/>
          <w:color w:val="auto"/>
          <w:spacing w:val="0"/>
          <w:sz w:val="24"/>
          <w:szCs w:val="24"/>
          <w:shd w:val="clear" w:color="auto" w:fill="FFFFFF"/>
        </w:rPr>
        <w:t>听取、审议</w:t>
      </w:r>
      <w:r>
        <w:rPr>
          <w:rFonts w:hint="eastAsia" w:ascii="仿宋_GB2312" w:hAnsi="仿宋_GB2312" w:eastAsia="仿宋_GB2312" w:cs="仿宋_GB2312"/>
          <w:b w:val="0"/>
          <w:bCs/>
          <w:color w:val="auto"/>
          <w:sz w:val="24"/>
          <w:szCs w:val="24"/>
          <w:lang w:val="en-US" w:eastAsia="zh-CN"/>
        </w:rPr>
        <w:t>B.听取、汇报C.检查、</w:t>
      </w:r>
      <w:r>
        <w:rPr>
          <w:rFonts w:hint="eastAsia" w:ascii="仿宋_GB2312" w:hAnsi="仿宋_GB2312" w:eastAsia="仿宋_GB2312" w:cs="仿宋_GB2312"/>
          <w:b w:val="0"/>
          <w:bCs/>
          <w:i w:val="0"/>
          <w:caps w:val="0"/>
          <w:color w:val="auto"/>
          <w:spacing w:val="0"/>
          <w:sz w:val="24"/>
          <w:szCs w:val="24"/>
          <w:shd w:val="clear" w:color="auto" w:fill="FFFFFF"/>
        </w:rPr>
        <w:t>审议</w:t>
      </w:r>
      <w:r>
        <w:rPr>
          <w:rFonts w:hint="eastAsia" w:ascii="仿宋_GB2312" w:hAnsi="仿宋_GB2312" w:eastAsia="仿宋_GB2312" w:cs="仿宋_GB2312"/>
          <w:b w:val="0"/>
          <w:bCs/>
          <w:color w:val="auto"/>
          <w:sz w:val="24"/>
          <w:szCs w:val="24"/>
          <w:lang w:val="en-US" w:eastAsia="zh-CN"/>
        </w:rPr>
        <w:t>D.开会</w:t>
      </w:r>
      <w:r>
        <w:rPr>
          <w:rFonts w:hint="eastAsia" w:ascii="仿宋_GB2312" w:hAnsi="仿宋_GB2312" w:eastAsia="仿宋_GB2312" w:cs="仿宋_GB2312"/>
          <w:b w:val="0"/>
          <w:bCs/>
          <w:i w:val="0"/>
          <w:caps w:val="0"/>
          <w:color w:val="auto"/>
          <w:spacing w:val="0"/>
          <w:sz w:val="24"/>
          <w:szCs w:val="24"/>
          <w:shd w:val="clear" w:color="auto" w:fill="FFFFFF"/>
        </w:rPr>
        <w:t>审议</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13、</w:t>
      </w:r>
      <w:r>
        <w:rPr>
          <w:rFonts w:hint="eastAsia" w:ascii="仿宋_GB2312" w:hAnsi="仿宋_GB2312" w:eastAsia="仿宋_GB2312" w:cs="仿宋_GB2312"/>
          <w:b w:val="0"/>
          <w:bCs/>
          <w:i w:val="0"/>
          <w:caps w:val="0"/>
          <w:color w:val="auto"/>
          <w:spacing w:val="0"/>
          <w:sz w:val="24"/>
          <w:szCs w:val="24"/>
          <w:shd w:val="clear" w:color="auto" w:fill="FFFFFF"/>
        </w:rPr>
        <w:t>党的纪律检查机关和国家监察机关是党和国家</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的专责机关，</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A.例行监督B.专职监督C.</w:t>
      </w:r>
      <w:r>
        <w:rPr>
          <w:rFonts w:hint="eastAsia" w:ascii="仿宋_GB2312" w:hAnsi="仿宋_GB2312" w:eastAsia="仿宋_GB2312" w:cs="仿宋_GB2312"/>
          <w:b w:val="0"/>
          <w:bCs/>
          <w:i w:val="0"/>
          <w:caps w:val="0"/>
          <w:color w:val="auto"/>
          <w:spacing w:val="0"/>
          <w:sz w:val="24"/>
          <w:szCs w:val="24"/>
          <w:shd w:val="clear" w:color="auto" w:fill="FFFFFF"/>
        </w:rPr>
        <w:t>自我监督</w:t>
      </w:r>
      <w:r>
        <w:rPr>
          <w:rFonts w:hint="eastAsia" w:ascii="仿宋_GB2312" w:hAnsi="仿宋_GB2312" w:eastAsia="仿宋_GB2312" w:cs="仿宋_GB2312"/>
          <w:b w:val="0"/>
          <w:bCs/>
          <w:color w:val="auto"/>
          <w:sz w:val="24"/>
          <w:szCs w:val="24"/>
          <w:lang w:val="en-US" w:eastAsia="zh-CN"/>
        </w:rPr>
        <w:t>D.强制</w:t>
      </w:r>
      <w:r>
        <w:rPr>
          <w:rFonts w:hint="eastAsia" w:ascii="仿宋_GB2312" w:hAnsi="仿宋_GB2312" w:eastAsia="仿宋_GB2312" w:cs="仿宋_GB2312"/>
          <w:b w:val="0"/>
          <w:bCs/>
          <w:i w:val="0"/>
          <w:caps w:val="0"/>
          <w:color w:val="auto"/>
          <w:spacing w:val="0"/>
          <w:sz w:val="24"/>
          <w:szCs w:val="24"/>
          <w:shd w:val="clear" w:color="auto" w:fill="FFFFFF"/>
        </w:rPr>
        <w:t>监督</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14、</w:t>
      </w:r>
      <w:r>
        <w:rPr>
          <w:rFonts w:hint="eastAsia" w:ascii="仿宋_GB2312" w:hAnsi="仿宋_GB2312" w:eastAsia="仿宋_GB2312" w:cs="仿宋_GB2312"/>
          <w:b w:val="0"/>
          <w:bCs/>
          <w:i w:val="0"/>
          <w:caps w:val="0"/>
          <w:color w:val="auto"/>
          <w:spacing w:val="0"/>
          <w:sz w:val="24"/>
          <w:szCs w:val="24"/>
          <w:shd w:val="clear" w:color="auto" w:fill="FFFFFF"/>
        </w:rPr>
        <w:t>基层纪委负责监督检查和审查</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党委管理的党员，同级党委下属的各级党组织的涉嫌违纪问题；</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A.上级B.下级C.同级D.全部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15、</w:t>
      </w:r>
      <w:r>
        <w:rPr>
          <w:rFonts w:hint="eastAsia" w:ascii="仿宋_GB2312" w:hAnsi="仿宋_GB2312" w:eastAsia="仿宋_GB2312" w:cs="仿宋_GB2312"/>
          <w:b w:val="0"/>
          <w:bCs/>
          <w:i w:val="0"/>
          <w:caps w:val="0"/>
          <w:color w:val="auto"/>
          <w:spacing w:val="0"/>
          <w:sz w:val="24"/>
          <w:szCs w:val="24"/>
          <w:shd w:val="clear" w:color="auto" w:fill="FFFFFF"/>
        </w:rPr>
        <w:t>干部以及监察对象涉嫌违纪违法问题，应当按照谁主管谁负责的原则进行监督执纪，由设在主管部门、有</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的纪检监察机关进行审查调查，主管部门认为有必要的，可以与地方纪检监察机关联合审查调查。</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A.</w:t>
      </w:r>
      <w:r>
        <w:rPr>
          <w:rFonts w:hint="eastAsia" w:ascii="仿宋_GB2312" w:hAnsi="仿宋_GB2312" w:eastAsia="仿宋_GB2312" w:cs="仿宋_GB2312"/>
          <w:b w:val="0"/>
          <w:bCs/>
          <w:i w:val="0"/>
          <w:caps w:val="0"/>
          <w:color w:val="auto"/>
          <w:spacing w:val="0"/>
          <w:sz w:val="24"/>
          <w:szCs w:val="24"/>
          <w:shd w:val="clear" w:color="auto" w:fill="FFFFFF"/>
        </w:rPr>
        <w:t>管辖权</w:t>
      </w:r>
      <w:r>
        <w:rPr>
          <w:rFonts w:hint="eastAsia" w:ascii="仿宋_GB2312" w:hAnsi="仿宋_GB2312" w:eastAsia="仿宋_GB2312" w:cs="仿宋_GB2312"/>
          <w:b w:val="0"/>
          <w:bCs/>
          <w:color w:val="auto"/>
          <w:sz w:val="24"/>
          <w:szCs w:val="24"/>
          <w:lang w:val="en-US" w:eastAsia="zh-CN"/>
        </w:rPr>
        <w:t>B.</w:t>
      </w:r>
      <w:r>
        <w:rPr>
          <w:rFonts w:hint="eastAsia" w:ascii="仿宋_GB2312" w:hAnsi="仿宋_GB2312" w:eastAsia="仿宋_GB2312" w:cs="仿宋_GB2312"/>
          <w:b w:val="0"/>
          <w:bCs/>
          <w:i w:val="0"/>
          <w:caps w:val="0"/>
          <w:color w:val="auto"/>
          <w:spacing w:val="0"/>
          <w:sz w:val="24"/>
          <w:szCs w:val="24"/>
          <w:shd w:val="clear" w:color="auto" w:fill="FFFFFF"/>
        </w:rPr>
        <w:t>管</w:t>
      </w:r>
      <w:r>
        <w:rPr>
          <w:rFonts w:hint="eastAsia" w:ascii="仿宋_GB2312" w:hAnsi="仿宋_GB2312" w:eastAsia="仿宋_GB2312" w:cs="仿宋_GB2312"/>
          <w:b w:val="0"/>
          <w:bCs/>
          <w:i w:val="0"/>
          <w:caps w:val="0"/>
          <w:color w:val="auto"/>
          <w:spacing w:val="0"/>
          <w:sz w:val="24"/>
          <w:szCs w:val="24"/>
          <w:shd w:val="clear" w:color="auto" w:fill="FFFFFF"/>
          <w:lang w:eastAsia="zh-CN"/>
        </w:rPr>
        <w:t>理</w:t>
      </w:r>
      <w:r>
        <w:rPr>
          <w:rFonts w:hint="eastAsia" w:ascii="仿宋_GB2312" w:hAnsi="仿宋_GB2312" w:eastAsia="仿宋_GB2312" w:cs="仿宋_GB2312"/>
          <w:b w:val="0"/>
          <w:bCs/>
          <w:i w:val="0"/>
          <w:caps w:val="0"/>
          <w:color w:val="auto"/>
          <w:spacing w:val="0"/>
          <w:sz w:val="24"/>
          <w:szCs w:val="24"/>
          <w:shd w:val="clear" w:color="auto" w:fill="FFFFFF"/>
        </w:rPr>
        <w:t>权</w:t>
      </w:r>
      <w:r>
        <w:rPr>
          <w:rFonts w:hint="eastAsia" w:ascii="仿宋_GB2312" w:hAnsi="仿宋_GB2312" w:eastAsia="仿宋_GB2312" w:cs="仿宋_GB2312"/>
          <w:b w:val="0"/>
          <w:bCs/>
          <w:color w:val="auto"/>
          <w:sz w:val="24"/>
          <w:szCs w:val="24"/>
          <w:lang w:val="en-US" w:eastAsia="zh-CN"/>
        </w:rPr>
        <w:t>C.监督权D.监察权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color w:val="auto"/>
          <w:sz w:val="24"/>
          <w:szCs w:val="24"/>
          <w:lang w:val="en-US" w:eastAsia="zh-CN"/>
        </w:rPr>
        <w:t>16、</w:t>
      </w:r>
      <w:r>
        <w:rPr>
          <w:rFonts w:hint="eastAsia" w:ascii="仿宋_GB2312" w:hAnsi="仿宋_GB2312" w:eastAsia="仿宋_GB2312" w:cs="仿宋_GB2312"/>
          <w:b w:val="0"/>
          <w:bCs/>
          <w:i w:val="0"/>
          <w:caps w:val="0"/>
          <w:color w:val="auto"/>
          <w:spacing w:val="0"/>
          <w:sz w:val="24"/>
          <w:szCs w:val="24"/>
          <w:shd w:val="clear" w:color="auto" w:fill="FFFFFF"/>
        </w:rPr>
        <w:t>上级纪检监察机关可以将其</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管辖的事项指定下级纪检监察机关进行审查调查。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A.监察B.监督C.不能D.</w:t>
      </w:r>
      <w:r>
        <w:rPr>
          <w:rFonts w:hint="eastAsia" w:ascii="仿宋_GB2312" w:hAnsi="仿宋_GB2312" w:eastAsia="仿宋_GB2312" w:cs="仿宋_GB2312"/>
          <w:b w:val="0"/>
          <w:bCs/>
          <w:i w:val="0"/>
          <w:caps w:val="0"/>
          <w:color w:val="auto"/>
          <w:spacing w:val="0"/>
          <w:sz w:val="24"/>
          <w:szCs w:val="24"/>
          <w:shd w:val="clear" w:color="auto" w:fill="FFFFFF"/>
        </w:rPr>
        <w:t>直接</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17、</w:t>
      </w:r>
      <w:r>
        <w:rPr>
          <w:rFonts w:hint="eastAsia" w:ascii="仿宋_GB2312" w:hAnsi="仿宋_GB2312" w:eastAsia="仿宋_GB2312" w:cs="仿宋_GB2312"/>
          <w:b w:val="0"/>
          <w:bCs/>
          <w:i w:val="0"/>
          <w:caps w:val="0"/>
          <w:color w:val="auto"/>
          <w:spacing w:val="0"/>
          <w:sz w:val="24"/>
          <w:szCs w:val="24"/>
          <w:shd w:val="clear" w:color="auto" w:fill="FFFFFF"/>
        </w:rPr>
        <w:t>地方各级纪检监察机关对作出立案审查调查决定、给予党纪政务处分等重要事项，应当向</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党委请示汇报并向上级纪委监委报告，形成明确意见后再正式行文请示。</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A.上级B.下级C.</w:t>
      </w:r>
      <w:r>
        <w:rPr>
          <w:rFonts w:hint="eastAsia" w:ascii="仿宋_GB2312" w:hAnsi="仿宋_GB2312" w:eastAsia="仿宋_GB2312" w:cs="仿宋_GB2312"/>
          <w:b w:val="0"/>
          <w:bCs/>
          <w:i w:val="0"/>
          <w:caps w:val="0"/>
          <w:color w:val="auto"/>
          <w:spacing w:val="0"/>
          <w:sz w:val="24"/>
          <w:szCs w:val="24"/>
          <w:shd w:val="clear" w:color="auto" w:fill="FFFFFF"/>
        </w:rPr>
        <w:t>同级</w:t>
      </w:r>
      <w:r>
        <w:rPr>
          <w:rFonts w:hint="eastAsia" w:ascii="仿宋_GB2312" w:hAnsi="仿宋_GB2312" w:eastAsia="仿宋_GB2312" w:cs="仿宋_GB2312"/>
          <w:b w:val="0"/>
          <w:bCs/>
          <w:color w:val="auto"/>
          <w:sz w:val="24"/>
          <w:szCs w:val="24"/>
          <w:lang w:val="en-US" w:eastAsia="zh-CN"/>
        </w:rPr>
        <w:t>D.其它</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18、</w:t>
      </w:r>
      <w:r>
        <w:rPr>
          <w:rFonts w:hint="eastAsia" w:ascii="仿宋_GB2312" w:hAnsi="仿宋_GB2312" w:eastAsia="仿宋_GB2312" w:cs="仿宋_GB2312"/>
          <w:b w:val="0"/>
          <w:bCs/>
          <w:i w:val="0"/>
          <w:caps w:val="0"/>
          <w:color w:val="auto"/>
          <w:spacing w:val="0"/>
          <w:sz w:val="24"/>
          <w:szCs w:val="24"/>
          <w:shd w:val="clear" w:color="auto" w:fill="FFFFFF"/>
        </w:rPr>
        <w:t>纪检监察机关应当建立</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、审查调查、案件监督管理、案件审理相互协调、相互制约的工作机制。</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A.</w:t>
      </w:r>
      <w:r>
        <w:rPr>
          <w:rFonts w:hint="eastAsia" w:ascii="仿宋_GB2312" w:hAnsi="仿宋_GB2312" w:eastAsia="仿宋_GB2312" w:cs="仿宋_GB2312"/>
          <w:b w:val="0"/>
          <w:bCs/>
          <w:i w:val="0"/>
          <w:caps w:val="0"/>
          <w:color w:val="auto"/>
          <w:spacing w:val="0"/>
          <w:sz w:val="24"/>
          <w:szCs w:val="24"/>
          <w:shd w:val="clear" w:color="auto" w:fill="FFFFFF"/>
        </w:rPr>
        <w:t>监督</w:t>
      </w:r>
      <w:r>
        <w:rPr>
          <w:rFonts w:hint="eastAsia" w:ascii="仿宋_GB2312" w:hAnsi="仿宋_GB2312" w:eastAsia="仿宋_GB2312" w:cs="仿宋_GB2312"/>
          <w:b w:val="0"/>
          <w:bCs/>
          <w:i w:val="0"/>
          <w:caps w:val="0"/>
          <w:color w:val="auto"/>
          <w:spacing w:val="0"/>
          <w:sz w:val="24"/>
          <w:szCs w:val="24"/>
          <w:shd w:val="clear" w:color="auto" w:fill="FFFFFF"/>
          <w:lang w:eastAsia="zh-CN"/>
        </w:rPr>
        <w:t>审</w:t>
      </w:r>
      <w:r>
        <w:rPr>
          <w:rFonts w:hint="eastAsia" w:ascii="仿宋_GB2312" w:hAnsi="仿宋_GB2312" w:eastAsia="仿宋_GB2312" w:cs="仿宋_GB2312"/>
          <w:b w:val="0"/>
          <w:bCs/>
          <w:i w:val="0"/>
          <w:caps w:val="0"/>
          <w:color w:val="auto"/>
          <w:spacing w:val="0"/>
          <w:sz w:val="24"/>
          <w:szCs w:val="24"/>
          <w:shd w:val="clear" w:color="auto" w:fill="FFFFFF"/>
        </w:rPr>
        <w:t>查</w:t>
      </w:r>
      <w:r>
        <w:rPr>
          <w:rFonts w:hint="eastAsia" w:ascii="仿宋_GB2312" w:hAnsi="仿宋_GB2312" w:eastAsia="仿宋_GB2312" w:cs="仿宋_GB2312"/>
          <w:b w:val="0"/>
          <w:bCs/>
          <w:color w:val="auto"/>
          <w:sz w:val="24"/>
          <w:szCs w:val="24"/>
          <w:lang w:val="en-US" w:eastAsia="zh-CN"/>
        </w:rPr>
        <w:t>B.</w:t>
      </w:r>
      <w:r>
        <w:rPr>
          <w:rFonts w:hint="eastAsia" w:ascii="仿宋_GB2312" w:hAnsi="仿宋_GB2312" w:eastAsia="仿宋_GB2312" w:cs="仿宋_GB2312"/>
          <w:b w:val="0"/>
          <w:bCs/>
          <w:i w:val="0"/>
          <w:caps w:val="0"/>
          <w:color w:val="auto"/>
          <w:spacing w:val="0"/>
          <w:sz w:val="24"/>
          <w:szCs w:val="24"/>
          <w:shd w:val="clear" w:color="auto" w:fill="FFFFFF"/>
        </w:rPr>
        <w:t>监督检查</w:t>
      </w:r>
      <w:r>
        <w:rPr>
          <w:rFonts w:hint="eastAsia" w:ascii="仿宋_GB2312" w:hAnsi="仿宋_GB2312" w:eastAsia="仿宋_GB2312" w:cs="仿宋_GB2312"/>
          <w:b w:val="0"/>
          <w:bCs/>
          <w:color w:val="auto"/>
          <w:sz w:val="24"/>
          <w:szCs w:val="24"/>
          <w:lang w:val="en-US" w:eastAsia="zh-CN"/>
        </w:rPr>
        <w:t>C.</w:t>
      </w:r>
      <w:r>
        <w:rPr>
          <w:rFonts w:hint="eastAsia" w:ascii="仿宋_GB2312" w:hAnsi="仿宋_GB2312" w:eastAsia="仿宋_GB2312" w:cs="仿宋_GB2312"/>
          <w:b w:val="0"/>
          <w:bCs/>
          <w:i w:val="0"/>
          <w:caps w:val="0"/>
          <w:color w:val="auto"/>
          <w:spacing w:val="0"/>
          <w:sz w:val="24"/>
          <w:szCs w:val="24"/>
          <w:shd w:val="clear" w:color="auto" w:fill="FFFFFF"/>
        </w:rPr>
        <w:t>监</w:t>
      </w:r>
      <w:r>
        <w:rPr>
          <w:rFonts w:hint="eastAsia" w:ascii="仿宋_GB2312" w:hAnsi="仿宋_GB2312" w:eastAsia="仿宋_GB2312" w:cs="仿宋_GB2312"/>
          <w:b w:val="0"/>
          <w:bCs/>
          <w:i w:val="0"/>
          <w:caps w:val="0"/>
          <w:color w:val="auto"/>
          <w:spacing w:val="0"/>
          <w:sz w:val="24"/>
          <w:szCs w:val="24"/>
          <w:shd w:val="clear" w:color="auto" w:fill="FFFFFF"/>
          <w:lang w:eastAsia="zh-CN"/>
        </w:rPr>
        <w:t>察</w:t>
      </w:r>
      <w:r>
        <w:rPr>
          <w:rFonts w:hint="eastAsia" w:ascii="仿宋_GB2312" w:hAnsi="仿宋_GB2312" w:eastAsia="仿宋_GB2312" w:cs="仿宋_GB2312"/>
          <w:b w:val="0"/>
          <w:bCs/>
          <w:i w:val="0"/>
          <w:caps w:val="0"/>
          <w:color w:val="auto"/>
          <w:spacing w:val="0"/>
          <w:sz w:val="24"/>
          <w:szCs w:val="24"/>
          <w:shd w:val="clear" w:color="auto" w:fill="FFFFFF"/>
        </w:rPr>
        <w:t>检查</w:t>
      </w:r>
      <w:r>
        <w:rPr>
          <w:rFonts w:hint="eastAsia" w:ascii="仿宋_GB2312" w:hAnsi="仿宋_GB2312" w:eastAsia="仿宋_GB2312" w:cs="仿宋_GB2312"/>
          <w:b w:val="0"/>
          <w:bCs/>
          <w:color w:val="auto"/>
          <w:sz w:val="24"/>
          <w:szCs w:val="24"/>
          <w:lang w:val="en-US" w:eastAsia="zh-CN"/>
        </w:rPr>
        <w:t>D.</w:t>
      </w:r>
      <w:r>
        <w:rPr>
          <w:rFonts w:hint="eastAsia" w:ascii="仿宋_GB2312" w:hAnsi="仿宋_GB2312" w:eastAsia="仿宋_GB2312" w:cs="仿宋_GB2312"/>
          <w:b w:val="0"/>
          <w:bCs/>
          <w:i w:val="0"/>
          <w:caps w:val="0"/>
          <w:color w:val="auto"/>
          <w:spacing w:val="0"/>
          <w:sz w:val="24"/>
          <w:szCs w:val="24"/>
          <w:shd w:val="clear" w:color="auto" w:fill="FFFFFF"/>
        </w:rPr>
        <w:t>审查检查</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19、</w:t>
      </w:r>
      <w:r>
        <w:rPr>
          <w:rFonts w:hint="eastAsia" w:ascii="仿宋_GB2312" w:hAnsi="仿宋_GB2312" w:eastAsia="仿宋_GB2312" w:cs="仿宋_GB2312"/>
          <w:b w:val="0"/>
          <w:bCs/>
          <w:i w:val="0"/>
          <w:caps w:val="0"/>
          <w:color w:val="auto"/>
          <w:spacing w:val="0"/>
          <w:sz w:val="24"/>
          <w:szCs w:val="24"/>
          <w:shd w:val="clear" w:color="auto" w:fill="FFFFFF"/>
        </w:rPr>
        <w:t>纪检监察机关在工作中需要协助的，有关组织和机关、单位、个人应当</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依法予以协助。</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lang w:eastAsia="zh-CN"/>
        </w:rPr>
      </w:pPr>
      <w:r>
        <w:rPr>
          <w:rFonts w:hint="eastAsia" w:ascii="仿宋_GB2312" w:hAnsi="仿宋_GB2312" w:eastAsia="仿宋_GB2312" w:cs="仿宋_GB2312"/>
          <w:b w:val="0"/>
          <w:bCs/>
          <w:color w:val="auto"/>
          <w:sz w:val="24"/>
          <w:szCs w:val="24"/>
          <w:lang w:val="en-US" w:eastAsia="zh-CN"/>
        </w:rPr>
        <w:t>A.</w:t>
      </w:r>
      <w:r>
        <w:rPr>
          <w:rFonts w:hint="eastAsia" w:ascii="仿宋_GB2312" w:hAnsi="仿宋_GB2312" w:eastAsia="仿宋_GB2312" w:cs="仿宋_GB2312"/>
          <w:b w:val="0"/>
          <w:bCs/>
          <w:i w:val="0"/>
          <w:caps w:val="0"/>
          <w:color w:val="auto"/>
          <w:spacing w:val="0"/>
          <w:sz w:val="24"/>
          <w:szCs w:val="24"/>
          <w:shd w:val="clear" w:color="auto" w:fill="FFFFFF"/>
        </w:rPr>
        <w:t>依</w:t>
      </w:r>
      <w:r>
        <w:rPr>
          <w:rFonts w:hint="eastAsia" w:ascii="仿宋_GB2312" w:hAnsi="仿宋_GB2312" w:eastAsia="仿宋_GB2312" w:cs="仿宋_GB2312"/>
          <w:b w:val="0"/>
          <w:bCs/>
          <w:i w:val="0"/>
          <w:caps w:val="0"/>
          <w:color w:val="auto"/>
          <w:spacing w:val="0"/>
          <w:sz w:val="24"/>
          <w:szCs w:val="24"/>
          <w:shd w:val="clear" w:color="auto" w:fill="FFFFFF"/>
          <w:lang w:eastAsia="zh-CN"/>
        </w:rPr>
        <w:t>法</w:t>
      </w:r>
      <w:r>
        <w:rPr>
          <w:rFonts w:hint="eastAsia" w:ascii="仿宋_GB2312" w:hAnsi="仿宋_GB2312" w:eastAsia="仿宋_GB2312" w:cs="仿宋_GB2312"/>
          <w:b w:val="0"/>
          <w:bCs/>
          <w:i w:val="0"/>
          <w:caps w:val="0"/>
          <w:color w:val="auto"/>
          <w:spacing w:val="0"/>
          <w:sz w:val="24"/>
          <w:szCs w:val="24"/>
          <w:shd w:val="clear" w:color="auto" w:fill="FFFFFF"/>
        </w:rPr>
        <w:t>依纪</w:t>
      </w:r>
      <w:r>
        <w:rPr>
          <w:rFonts w:hint="eastAsia" w:ascii="仿宋_GB2312" w:hAnsi="仿宋_GB2312" w:eastAsia="仿宋_GB2312" w:cs="仿宋_GB2312"/>
          <w:b w:val="0"/>
          <w:bCs/>
          <w:color w:val="auto"/>
          <w:sz w:val="24"/>
          <w:szCs w:val="24"/>
          <w:lang w:val="en-US" w:eastAsia="zh-CN"/>
        </w:rPr>
        <w:t>B.</w:t>
      </w:r>
      <w:r>
        <w:rPr>
          <w:rFonts w:hint="eastAsia" w:ascii="仿宋_GB2312" w:hAnsi="仿宋_GB2312" w:eastAsia="仿宋_GB2312" w:cs="仿宋_GB2312"/>
          <w:b w:val="0"/>
          <w:bCs/>
          <w:i w:val="0"/>
          <w:caps w:val="0"/>
          <w:color w:val="auto"/>
          <w:spacing w:val="0"/>
          <w:sz w:val="24"/>
          <w:szCs w:val="24"/>
          <w:shd w:val="clear" w:color="auto" w:fill="FFFFFF"/>
        </w:rPr>
        <w:t>依规依纪</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C.</w:t>
      </w:r>
      <w:r>
        <w:rPr>
          <w:rFonts w:hint="eastAsia" w:ascii="仿宋_GB2312" w:hAnsi="仿宋_GB2312" w:eastAsia="仿宋_GB2312" w:cs="仿宋_GB2312"/>
          <w:b w:val="0"/>
          <w:bCs/>
          <w:i w:val="0"/>
          <w:caps w:val="0"/>
          <w:color w:val="auto"/>
          <w:spacing w:val="0"/>
          <w:sz w:val="24"/>
          <w:szCs w:val="24"/>
          <w:shd w:val="clear" w:color="auto" w:fill="FFFFFF"/>
        </w:rPr>
        <w:t>依规依</w:t>
      </w:r>
      <w:r>
        <w:rPr>
          <w:rFonts w:hint="eastAsia" w:ascii="仿宋_GB2312" w:hAnsi="仿宋_GB2312" w:eastAsia="仿宋_GB2312" w:cs="仿宋_GB2312"/>
          <w:b w:val="0"/>
          <w:bCs/>
          <w:i w:val="0"/>
          <w:caps w:val="0"/>
          <w:color w:val="auto"/>
          <w:spacing w:val="0"/>
          <w:sz w:val="24"/>
          <w:szCs w:val="24"/>
          <w:shd w:val="clear" w:color="auto" w:fill="FFFFFF"/>
          <w:lang w:eastAsia="zh-CN"/>
        </w:rPr>
        <w:t>法</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D.</w:t>
      </w:r>
      <w:r>
        <w:rPr>
          <w:rFonts w:hint="eastAsia" w:ascii="仿宋_GB2312" w:hAnsi="仿宋_GB2312" w:eastAsia="仿宋_GB2312" w:cs="仿宋_GB2312"/>
          <w:b w:val="0"/>
          <w:bCs/>
          <w:i w:val="0"/>
          <w:caps w:val="0"/>
          <w:color w:val="auto"/>
          <w:spacing w:val="0"/>
          <w:sz w:val="24"/>
          <w:szCs w:val="24"/>
          <w:shd w:val="clear" w:color="auto" w:fill="FFFFFF"/>
          <w:lang w:eastAsia="zh-CN"/>
        </w:rPr>
        <w:t>根据规定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20、</w:t>
      </w:r>
      <w:r>
        <w:rPr>
          <w:rFonts w:hint="eastAsia" w:ascii="仿宋_GB2312" w:hAnsi="仿宋_GB2312" w:eastAsia="仿宋_GB2312" w:cs="仿宋_GB2312"/>
          <w:b w:val="0"/>
          <w:bCs/>
          <w:i w:val="0"/>
          <w:caps w:val="0"/>
          <w:color w:val="auto"/>
          <w:spacing w:val="0"/>
          <w:sz w:val="24"/>
          <w:szCs w:val="24"/>
          <w:shd w:val="clear" w:color="auto" w:fill="FFFFFF"/>
        </w:rPr>
        <w:t>纪委监委（纪检监察组、纪检监察工委）报请或者会同党委（党组）定期召开专题会议，听取加强党内监督情况专题报告，综合分析所联系的地区、部门、单位政治生态状况，提出加强和改进的意见及</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，抓好组织实施和督促检查。</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A.工作报告B.</w:t>
      </w:r>
      <w:r>
        <w:rPr>
          <w:rFonts w:hint="eastAsia" w:ascii="仿宋_GB2312" w:hAnsi="仿宋_GB2312" w:eastAsia="仿宋_GB2312" w:cs="仿宋_GB2312"/>
          <w:b w:val="0"/>
          <w:bCs/>
          <w:i w:val="0"/>
          <w:caps w:val="0"/>
          <w:color w:val="auto"/>
          <w:spacing w:val="0"/>
          <w:sz w:val="24"/>
          <w:szCs w:val="24"/>
          <w:shd w:val="clear" w:color="auto" w:fill="FFFFFF"/>
        </w:rPr>
        <w:t>工作措施</w:t>
      </w:r>
      <w:r>
        <w:rPr>
          <w:rFonts w:hint="eastAsia" w:ascii="仿宋_GB2312" w:hAnsi="仿宋_GB2312" w:eastAsia="仿宋_GB2312" w:cs="仿宋_GB2312"/>
          <w:b w:val="0"/>
          <w:bCs/>
          <w:color w:val="auto"/>
          <w:sz w:val="24"/>
          <w:szCs w:val="24"/>
          <w:lang w:val="en-US" w:eastAsia="zh-CN"/>
        </w:rPr>
        <w:t>C.审查报告D.</w:t>
      </w:r>
      <w:r>
        <w:rPr>
          <w:rFonts w:hint="eastAsia" w:ascii="仿宋_GB2312" w:hAnsi="仿宋_GB2312" w:eastAsia="仿宋_GB2312" w:cs="仿宋_GB2312"/>
          <w:b w:val="0"/>
          <w:bCs/>
          <w:i w:val="0"/>
          <w:caps w:val="0"/>
          <w:color w:val="auto"/>
          <w:spacing w:val="0"/>
          <w:sz w:val="24"/>
          <w:szCs w:val="24"/>
          <w:shd w:val="clear" w:color="auto" w:fill="FFFFFF"/>
        </w:rPr>
        <w:t>专题报告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21、</w:t>
      </w:r>
      <w:r>
        <w:rPr>
          <w:rFonts w:hint="eastAsia" w:ascii="仿宋_GB2312" w:hAnsi="仿宋_GB2312" w:eastAsia="仿宋_GB2312" w:cs="仿宋_GB2312"/>
          <w:b w:val="0"/>
          <w:bCs/>
          <w:i w:val="0"/>
          <w:caps w:val="0"/>
          <w:color w:val="auto"/>
          <w:spacing w:val="0"/>
          <w:sz w:val="24"/>
          <w:szCs w:val="24"/>
          <w:shd w:val="clear" w:color="auto" w:fill="FFFFFF"/>
        </w:rPr>
        <w:t>纪检监察机关应当做好干部选拔任用党风廉政意见回复工作，对反映问题线索认真核查，综合用好巡视巡察等其他监督成果，严把</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、品行关、作风关、廉洁关。</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A.</w:t>
      </w:r>
      <w:r>
        <w:rPr>
          <w:rFonts w:hint="eastAsia" w:ascii="仿宋_GB2312" w:hAnsi="仿宋_GB2312" w:eastAsia="仿宋_GB2312" w:cs="仿宋_GB2312"/>
          <w:b w:val="0"/>
          <w:bCs/>
          <w:i w:val="0"/>
          <w:caps w:val="0"/>
          <w:color w:val="auto"/>
          <w:spacing w:val="0"/>
          <w:sz w:val="24"/>
          <w:szCs w:val="24"/>
          <w:shd w:val="clear" w:color="auto" w:fill="FFFFFF"/>
        </w:rPr>
        <w:t>政治关</w:t>
      </w:r>
      <w:r>
        <w:rPr>
          <w:rFonts w:hint="eastAsia" w:ascii="仿宋_GB2312" w:hAnsi="仿宋_GB2312" w:eastAsia="仿宋_GB2312" w:cs="仿宋_GB2312"/>
          <w:b w:val="0"/>
          <w:bCs/>
          <w:color w:val="auto"/>
          <w:sz w:val="24"/>
          <w:szCs w:val="24"/>
          <w:lang w:val="en-US" w:eastAsia="zh-CN"/>
        </w:rPr>
        <w:t>B.工作关C.纪律关D.廉政关</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22、</w:t>
      </w:r>
      <w:r>
        <w:rPr>
          <w:rFonts w:hint="eastAsia" w:ascii="仿宋_GB2312" w:hAnsi="仿宋_GB2312" w:eastAsia="仿宋_GB2312" w:cs="仿宋_GB2312"/>
          <w:b w:val="0"/>
          <w:bCs/>
          <w:i w:val="0"/>
          <w:caps w:val="0"/>
          <w:color w:val="auto"/>
          <w:spacing w:val="0"/>
          <w:sz w:val="24"/>
          <w:szCs w:val="24"/>
          <w:shd w:val="clear" w:color="auto" w:fill="FFFFFF"/>
        </w:rPr>
        <w:t>案件监督管理部门对问题线索实行集中管理、动态更新、</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核对，提出分办意见，报纪检监察机关主要负责人批准，按程序移送承办部门。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A.定期B.</w:t>
      </w:r>
      <w:r>
        <w:rPr>
          <w:rFonts w:hint="eastAsia" w:ascii="仿宋_GB2312" w:hAnsi="仿宋_GB2312" w:eastAsia="仿宋_GB2312" w:cs="仿宋_GB2312"/>
          <w:b w:val="0"/>
          <w:bCs/>
          <w:i w:val="0"/>
          <w:caps w:val="0"/>
          <w:color w:val="auto"/>
          <w:spacing w:val="0"/>
          <w:sz w:val="24"/>
          <w:szCs w:val="24"/>
          <w:shd w:val="clear" w:color="auto" w:fill="FFFFFF"/>
        </w:rPr>
        <w:t>定期汇总</w:t>
      </w:r>
      <w:r>
        <w:rPr>
          <w:rFonts w:hint="eastAsia" w:ascii="仿宋_GB2312" w:hAnsi="仿宋_GB2312" w:eastAsia="仿宋_GB2312" w:cs="仿宋_GB2312"/>
          <w:b w:val="0"/>
          <w:bCs/>
          <w:color w:val="auto"/>
          <w:sz w:val="24"/>
          <w:szCs w:val="24"/>
          <w:lang w:val="en-US" w:eastAsia="zh-CN"/>
        </w:rPr>
        <w:t>C.汇总D.认真</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23、</w:t>
      </w:r>
      <w:r>
        <w:rPr>
          <w:rFonts w:hint="eastAsia" w:ascii="仿宋_GB2312" w:hAnsi="仿宋_GB2312" w:eastAsia="仿宋_GB2312" w:cs="仿宋_GB2312"/>
          <w:b w:val="0"/>
          <w:bCs/>
          <w:i w:val="0"/>
          <w:caps w:val="0"/>
          <w:color w:val="auto"/>
          <w:spacing w:val="0"/>
          <w:sz w:val="24"/>
          <w:szCs w:val="24"/>
          <w:shd w:val="clear" w:color="auto" w:fill="FFFFFF"/>
        </w:rPr>
        <w:t>谈话应当由</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机关相关负责人或者承办部门负责人进行，可以由被谈话人所在党委（党组）、纪委监委（纪检监察组、纪检监察工委）有关负责人陪同；</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A.上级B.同级C.监察D.</w:t>
      </w:r>
      <w:r>
        <w:rPr>
          <w:rFonts w:hint="eastAsia" w:ascii="仿宋_GB2312" w:hAnsi="仿宋_GB2312" w:eastAsia="仿宋_GB2312" w:cs="仿宋_GB2312"/>
          <w:b w:val="0"/>
          <w:bCs/>
          <w:i w:val="0"/>
          <w:caps w:val="0"/>
          <w:color w:val="auto"/>
          <w:spacing w:val="0"/>
          <w:sz w:val="24"/>
          <w:szCs w:val="24"/>
          <w:shd w:val="clear" w:color="auto" w:fill="FFFFFF"/>
        </w:rPr>
        <w:t>纪检监察</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24、</w:t>
      </w:r>
      <w:r>
        <w:rPr>
          <w:rFonts w:hint="eastAsia" w:ascii="仿宋_GB2312" w:hAnsi="仿宋_GB2312" w:eastAsia="仿宋_GB2312" w:cs="仿宋_GB2312"/>
          <w:b w:val="0"/>
          <w:bCs/>
          <w:i w:val="0"/>
          <w:caps w:val="0"/>
          <w:color w:val="auto"/>
          <w:spacing w:val="0"/>
          <w:sz w:val="24"/>
          <w:szCs w:val="24"/>
          <w:shd w:val="clear" w:color="auto" w:fill="FFFFFF"/>
        </w:rPr>
        <w:t>承办部门应当在谈话结束或者收到函询回复后1个月内写出情况报告和</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，按程序报批。</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A.工作总结B.分办意见C.</w:t>
      </w:r>
      <w:r>
        <w:rPr>
          <w:rFonts w:hint="eastAsia" w:ascii="仿宋_GB2312" w:hAnsi="仿宋_GB2312" w:eastAsia="仿宋_GB2312" w:cs="仿宋_GB2312"/>
          <w:b w:val="0"/>
          <w:bCs/>
          <w:i w:val="0"/>
          <w:caps w:val="0"/>
          <w:color w:val="auto"/>
          <w:spacing w:val="0"/>
          <w:sz w:val="24"/>
          <w:szCs w:val="24"/>
          <w:shd w:val="clear" w:color="auto" w:fill="FFFFFF"/>
        </w:rPr>
        <w:t>处置意见</w:t>
      </w:r>
      <w:r>
        <w:rPr>
          <w:rFonts w:hint="eastAsia" w:ascii="仿宋_GB2312" w:hAnsi="仿宋_GB2312" w:eastAsia="仿宋_GB2312" w:cs="仿宋_GB2312"/>
          <w:b w:val="0"/>
          <w:bCs/>
          <w:color w:val="auto"/>
          <w:sz w:val="24"/>
          <w:szCs w:val="24"/>
          <w:lang w:val="en-US" w:eastAsia="zh-CN"/>
        </w:rPr>
        <w:t>D.处理意见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25、</w:t>
      </w:r>
      <w:r>
        <w:rPr>
          <w:rFonts w:hint="eastAsia" w:ascii="仿宋_GB2312" w:hAnsi="仿宋_GB2312" w:eastAsia="仿宋_GB2312" w:cs="仿宋_GB2312"/>
          <w:b w:val="0"/>
          <w:bCs/>
          <w:i w:val="0"/>
          <w:caps w:val="0"/>
          <w:color w:val="auto"/>
          <w:spacing w:val="0"/>
          <w:sz w:val="24"/>
          <w:szCs w:val="24"/>
          <w:shd w:val="clear" w:color="auto" w:fill="FFFFFF"/>
        </w:rPr>
        <w:t>对涉嫌严重违纪或者职务违法、职务犯罪人员立案审查调查，</w:t>
      </w:r>
      <w:r>
        <w:rPr>
          <w:rFonts w:hint="eastAsia" w:ascii="仿宋_GB2312" w:hAnsi="仿宋_GB2312" w:eastAsia="仿宋_GB2312" w:cs="仿宋_GB2312"/>
          <w:b w:val="0"/>
          <w:bCs/>
          <w:color w:val="auto"/>
          <w:sz w:val="24"/>
          <w:szCs w:val="24"/>
          <w:u w:val="thick"/>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rPr>
        <w:t>机关主要负责人应当主持召开由机关相关负责人参加的专题会议，研究批准审查调查方案。</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A.上级B.本级C.纪委D.</w:t>
      </w:r>
      <w:r>
        <w:rPr>
          <w:rFonts w:hint="eastAsia" w:ascii="仿宋_GB2312" w:hAnsi="仿宋_GB2312" w:eastAsia="仿宋_GB2312" w:cs="仿宋_GB2312"/>
          <w:b w:val="0"/>
          <w:bCs/>
          <w:i w:val="0"/>
          <w:caps w:val="0"/>
          <w:color w:val="auto"/>
          <w:spacing w:val="0"/>
          <w:sz w:val="24"/>
          <w:szCs w:val="24"/>
          <w:shd w:val="clear" w:color="auto" w:fill="FFFFFF"/>
        </w:rPr>
        <w:t>纪检监察</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二、填空</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i w:val="0"/>
          <w:caps w:val="0"/>
          <w:color w:val="auto"/>
          <w:spacing w:val="0"/>
          <w:sz w:val="24"/>
          <w:szCs w:val="24"/>
          <w:shd w:val="clear" w:color="auto" w:fill="FFFFFF"/>
        </w:rPr>
        <w:t>纪检监察机关应当坚持民主集中制，对于线索处置、</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、初步核实、立案审查调查、案件审理、处置执行中的重要问题，经集体研究后，报纪检监察机关相关负责人、主要负责人审批。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2、</w:t>
      </w:r>
      <w:r>
        <w:rPr>
          <w:rFonts w:hint="eastAsia" w:ascii="仿宋_GB2312" w:hAnsi="仿宋_GB2312" w:eastAsia="仿宋_GB2312" w:cs="仿宋_GB2312"/>
          <w:b w:val="0"/>
          <w:bCs/>
          <w:i w:val="0"/>
          <w:caps w:val="0"/>
          <w:color w:val="auto"/>
          <w:spacing w:val="0"/>
          <w:sz w:val="24"/>
          <w:szCs w:val="24"/>
          <w:shd w:val="clear" w:color="auto" w:fill="FFFFFF"/>
        </w:rPr>
        <w:t>纪检监察机关案件监督管理部门负责对监督执纪工作全过程进行</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，做好线索管理、组织协调、监督检查、督促办理、统计分析等工作。</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lang w:eastAsia="zh-CN"/>
        </w:rPr>
      </w:pPr>
      <w:r>
        <w:rPr>
          <w:rFonts w:hint="eastAsia" w:ascii="仿宋_GB2312" w:hAnsi="仿宋_GB2312" w:eastAsia="仿宋_GB2312" w:cs="仿宋_GB2312"/>
          <w:b w:val="0"/>
          <w:bCs/>
          <w:color w:val="auto"/>
          <w:sz w:val="24"/>
          <w:szCs w:val="24"/>
          <w:lang w:val="en-US" w:eastAsia="zh-CN"/>
        </w:rPr>
        <w:t>3、</w:t>
      </w:r>
      <w:r>
        <w:rPr>
          <w:rFonts w:hint="eastAsia" w:ascii="仿宋_GB2312" w:hAnsi="仿宋_GB2312" w:eastAsia="仿宋_GB2312" w:cs="仿宋_GB2312"/>
          <w:b w:val="0"/>
          <w:bCs/>
          <w:i w:val="0"/>
          <w:caps w:val="0"/>
          <w:color w:val="auto"/>
          <w:spacing w:val="0"/>
          <w:sz w:val="24"/>
          <w:szCs w:val="24"/>
          <w:shd w:val="clear" w:color="auto" w:fill="FFFFFF"/>
        </w:rPr>
        <w:t>党委（党组）在党内监督中履行主体责任，纪检监察机关履行监督责任，应当将纪律监督、监察监督、</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、派驻监督结合起来</w:t>
      </w:r>
      <w:r>
        <w:rPr>
          <w:rFonts w:hint="eastAsia" w:ascii="仿宋_GB2312" w:hAnsi="仿宋_GB2312" w:eastAsia="仿宋_GB2312" w:cs="仿宋_GB2312"/>
          <w:b w:val="0"/>
          <w:bCs/>
          <w:i w:val="0"/>
          <w:caps w:val="0"/>
          <w:color w:val="auto"/>
          <w:spacing w:val="0"/>
          <w:sz w:val="24"/>
          <w:szCs w:val="24"/>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4、</w:t>
      </w:r>
      <w:r>
        <w:rPr>
          <w:rFonts w:hint="eastAsia" w:ascii="仿宋_GB2312" w:hAnsi="仿宋_GB2312" w:eastAsia="仿宋_GB2312" w:cs="仿宋_GB2312"/>
          <w:b w:val="0"/>
          <w:bCs/>
          <w:i w:val="0"/>
          <w:caps w:val="0"/>
          <w:color w:val="auto"/>
          <w:spacing w:val="0"/>
          <w:sz w:val="24"/>
          <w:szCs w:val="24"/>
          <w:shd w:val="clear" w:color="auto" w:fill="FFFFFF"/>
        </w:rPr>
        <w:t>落实全面从严治党责任、民主集中制原则、选人用人规定以及中央八项规定精神，巡视巡察整改，依法履职、秉公用权、廉洁从政从业以及</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等情况，对发现的问题分类处置、督促整改。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lang w:val="en-US" w:eastAsia="zh-CN"/>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5、</w:t>
      </w:r>
      <w:r>
        <w:rPr>
          <w:rFonts w:hint="eastAsia" w:ascii="仿宋_GB2312" w:hAnsi="仿宋_GB2312" w:eastAsia="仿宋_GB2312" w:cs="仿宋_GB2312"/>
          <w:b w:val="0"/>
          <w:bCs/>
          <w:i w:val="0"/>
          <w:caps w:val="0"/>
          <w:color w:val="auto"/>
          <w:spacing w:val="0"/>
          <w:sz w:val="24"/>
          <w:szCs w:val="24"/>
          <w:shd w:val="clear" w:color="auto" w:fill="FFFFFF"/>
        </w:rPr>
        <w:t>纪检监察机关应当加强对问题线索的集中管理、</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、定期清理。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6、</w:t>
      </w:r>
      <w:r>
        <w:rPr>
          <w:rFonts w:hint="eastAsia" w:ascii="仿宋_GB2312" w:hAnsi="仿宋_GB2312" w:eastAsia="仿宋_GB2312" w:cs="仿宋_GB2312"/>
          <w:b w:val="0"/>
          <w:bCs/>
          <w:i w:val="0"/>
          <w:caps w:val="0"/>
          <w:color w:val="auto"/>
          <w:spacing w:val="0"/>
          <w:sz w:val="24"/>
          <w:szCs w:val="24"/>
          <w:shd w:val="clear" w:color="auto" w:fill="FFFFFF"/>
        </w:rPr>
        <w:t>纪检监察机关应当坚持民主集中制，对于线索处置、谈话函询、初步核实、立案审查调查、案件审理、处置执行中的重要问题，经</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后，报纪检监察机关相关负责人、主要负责人审批。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7、</w:t>
      </w:r>
      <w:r>
        <w:rPr>
          <w:rFonts w:hint="eastAsia" w:ascii="仿宋_GB2312" w:hAnsi="仿宋_GB2312" w:eastAsia="仿宋_GB2312" w:cs="仿宋_GB2312"/>
          <w:b w:val="0"/>
          <w:bCs/>
          <w:i w:val="0"/>
          <w:caps w:val="0"/>
          <w:color w:val="auto"/>
          <w:spacing w:val="0"/>
          <w:sz w:val="24"/>
          <w:szCs w:val="24"/>
          <w:shd w:val="clear" w:color="auto" w:fill="FFFFFF"/>
        </w:rPr>
        <w:t>纪检监察机关案件监督管理部门负责对</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工作全过程进行监督管理，做好线索管理、组织协调、监督检查、督促办理、统计分析等工作。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8、</w:t>
      </w:r>
      <w:r>
        <w:rPr>
          <w:rFonts w:hint="eastAsia" w:ascii="仿宋_GB2312" w:hAnsi="仿宋_GB2312" w:eastAsia="仿宋_GB2312" w:cs="仿宋_GB2312"/>
          <w:b w:val="0"/>
          <w:bCs/>
          <w:i w:val="0"/>
          <w:caps w:val="0"/>
          <w:color w:val="auto"/>
          <w:spacing w:val="0"/>
          <w:sz w:val="24"/>
          <w:szCs w:val="24"/>
          <w:shd w:val="clear" w:color="auto" w:fill="FFFFFF"/>
        </w:rPr>
        <w:t>纪检监察机关应当结合问题线索所涉及地区、部门、单位总体情况，综合分析，按照谈话函询、初步核实、暂存待查、</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4类方式进行处置。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9、</w:t>
      </w:r>
      <w:r>
        <w:rPr>
          <w:rFonts w:hint="eastAsia" w:ascii="仿宋_GB2312" w:hAnsi="仿宋_GB2312" w:eastAsia="仿宋_GB2312" w:cs="仿宋_GB2312"/>
          <w:b w:val="0"/>
          <w:bCs/>
          <w:i w:val="0"/>
          <w:caps w:val="0"/>
          <w:color w:val="auto"/>
          <w:spacing w:val="0"/>
          <w:sz w:val="24"/>
          <w:szCs w:val="24"/>
          <w:shd w:val="clear" w:color="auto" w:fill="FFFFFF"/>
        </w:rPr>
        <w:t>纪检监察机关应当根据工作需要，定期召开</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，听取问题线索综合情况汇报，进行分析研判，对重要检举事项和反映问题集中的领域深入研究，提出处置要求，做到件件有着落。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10、</w:t>
      </w:r>
      <w:r>
        <w:rPr>
          <w:rFonts w:hint="eastAsia" w:ascii="仿宋_GB2312" w:hAnsi="仿宋_GB2312" w:eastAsia="仿宋_GB2312" w:cs="仿宋_GB2312"/>
          <w:b w:val="0"/>
          <w:bCs/>
          <w:i w:val="0"/>
          <w:caps w:val="0"/>
          <w:color w:val="auto"/>
          <w:spacing w:val="0"/>
          <w:sz w:val="24"/>
          <w:szCs w:val="24"/>
          <w:shd w:val="clear" w:color="auto" w:fill="FFFFFF"/>
        </w:rPr>
        <w:t>各级党委（党组）和纪检监察机关应当推动加强和规范党内政治生活，经常拿起批评和自我批评的武器，及时开展</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w:t>
      </w:r>
      <w:r>
        <w:rPr>
          <w:rFonts w:hint="eastAsia" w:ascii="仿宋_GB2312" w:hAnsi="仿宋_GB2312" w:eastAsia="仿宋_GB2312" w:cs="仿宋_GB2312"/>
          <w:b w:val="0"/>
          <w:bCs/>
          <w:i w:val="0"/>
          <w:caps w:val="0"/>
          <w:color w:val="auto"/>
          <w:spacing w:val="0"/>
          <w:sz w:val="24"/>
          <w:szCs w:val="24"/>
          <w:shd w:val="clear" w:color="auto" w:fill="FFFFFF"/>
        </w:rPr>
        <w:t>、约谈函询，促使党员、干部以及监察对象增强党的观念和纪律意识。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11、</w:t>
      </w:r>
      <w:r>
        <w:rPr>
          <w:rFonts w:hint="eastAsia" w:ascii="仿宋_GB2312" w:hAnsi="仿宋_GB2312" w:eastAsia="仿宋_GB2312" w:cs="仿宋_GB2312"/>
          <w:b w:val="0"/>
          <w:bCs/>
          <w:i w:val="0"/>
          <w:caps w:val="0"/>
          <w:color w:val="auto"/>
          <w:spacing w:val="0"/>
          <w:sz w:val="24"/>
          <w:szCs w:val="24"/>
          <w:shd w:val="clear" w:color="auto" w:fill="FFFFFF"/>
        </w:rPr>
        <w:t>党委（党组）、纪委监委（纪检监察组）应当对具有可查性的涉嫌违纪或者职务违法、</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问题线索，扎实开展初步核实工作，收集客观性证据，确保真实性和准确性。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12、</w:t>
      </w:r>
      <w:r>
        <w:rPr>
          <w:rFonts w:hint="eastAsia" w:ascii="仿宋_GB2312" w:hAnsi="仿宋_GB2312" w:eastAsia="仿宋_GB2312" w:cs="仿宋_GB2312"/>
          <w:b w:val="0"/>
          <w:bCs/>
          <w:i w:val="0"/>
          <w:caps w:val="0"/>
          <w:color w:val="auto"/>
          <w:spacing w:val="0"/>
          <w:sz w:val="24"/>
          <w:szCs w:val="24"/>
          <w:shd w:val="clear" w:color="auto" w:fill="FFFFFF"/>
        </w:rPr>
        <w:t>核查组经批准可以采取必要措施收集证据，与相关人员谈话了解情况，要求相关组织作出说明，调取</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报告，查阅复制文件、账目、档案等资料，查核资产情况和有关信息，进行鉴定勘验。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13、</w:t>
      </w:r>
      <w:r>
        <w:rPr>
          <w:rFonts w:hint="eastAsia" w:ascii="仿宋_GB2312" w:hAnsi="仿宋_GB2312" w:eastAsia="仿宋_GB2312" w:cs="仿宋_GB2312"/>
          <w:b w:val="0"/>
          <w:bCs/>
          <w:i w:val="0"/>
          <w:caps w:val="0"/>
          <w:color w:val="auto"/>
          <w:spacing w:val="0"/>
          <w:sz w:val="24"/>
          <w:szCs w:val="24"/>
          <w:shd w:val="clear" w:color="auto" w:fill="FFFFFF"/>
        </w:rPr>
        <w:t>谈话应当在具备安全保障条件的场所进行。由纪检监察机关谈话的，应当</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笔录，谈话后可以视情况由被谈话人写出书面说明。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14、</w:t>
      </w:r>
      <w:r>
        <w:rPr>
          <w:rFonts w:hint="eastAsia" w:ascii="仿宋_GB2312" w:hAnsi="仿宋_GB2312" w:eastAsia="仿宋_GB2312" w:cs="仿宋_GB2312"/>
          <w:b w:val="0"/>
          <w:bCs/>
          <w:i w:val="0"/>
          <w:caps w:val="0"/>
          <w:color w:val="auto"/>
          <w:spacing w:val="0"/>
          <w:sz w:val="24"/>
          <w:szCs w:val="24"/>
          <w:shd w:val="clear" w:color="auto" w:fill="FFFFFF"/>
        </w:rPr>
        <w:t>纪检监察机关经过初步核实，对党员、干部以及</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涉嫌违纪或者职务违法、职务犯罪，需要追究纪律或者法律责任的，应当立案审查调查。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15、</w:t>
      </w:r>
      <w:r>
        <w:rPr>
          <w:rFonts w:hint="eastAsia" w:ascii="仿宋_GB2312" w:hAnsi="仿宋_GB2312" w:eastAsia="仿宋_GB2312" w:cs="仿宋_GB2312"/>
          <w:b w:val="0"/>
          <w:bCs/>
          <w:i w:val="0"/>
          <w:caps w:val="0"/>
          <w:color w:val="auto"/>
          <w:spacing w:val="0"/>
          <w:sz w:val="24"/>
          <w:szCs w:val="24"/>
          <w:shd w:val="clear" w:color="auto" w:fill="FFFFFF"/>
        </w:rPr>
        <w:t>初步核实工作结束后，核查组应当撰写初步核实情况报告，列明被核查人基本情况、反映的主要问题、办理依据以及初步核实结果、存在疑点、处理建议，由</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全体人员签名备查。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16、</w:t>
      </w:r>
      <w:r>
        <w:rPr>
          <w:rFonts w:hint="eastAsia" w:ascii="仿宋_GB2312" w:hAnsi="仿宋_GB2312" w:eastAsia="仿宋_GB2312" w:cs="仿宋_GB2312"/>
          <w:b w:val="0"/>
          <w:bCs/>
          <w:i w:val="0"/>
          <w:caps w:val="0"/>
          <w:color w:val="auto"/>
          <w:spacing w:val="0"/>
          <w:sz w:val="24"/>
          <w:szCs w:val="24"/>
          <w:shd w:val="clear" w:color="auto" w:fill="FFFFFF"/>
        </w:rPr>
        <w:t>党委（党组）应当按照管理权限，加强对党员、干部以及监察对象涉嫌严重违纪或者职务违法、职务犯罪问题审查调查处置工作，定期听取重大案件情况报告，加强反腐败协调机构的机制建设，坚定不移、</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惩治腐败。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17、</w:t>
      </w:r>
      <w:r>
        <w:rPr>
          <w:rFonts w:hint="eastAsia" w:ascii="仿宋_GB2312" w:hAnsi="仿宋_GB2312" w:eastAsia="仿宋_GB2312" w:cs="仿宋_GB2312"/>
          <w:b w:val="0"/>
          <w:bCs/>
          <w:i w:val="0"/>
          <w:caps w:val="0"/>
          <w:color w:val="auto"/>
          <w:spacing w:val="0"/>
          <w:sz w:val="24"/>
          <w:szCs w:val="24"/>
          <w:shd w:val="clear" w:color="auto" w:fill="FFFFFF"/>
        </w:rPr>
        <w:t>纪检监察机关经过初步核实，对党员、干部以及监察对象涉嫌违纪或者职务违法、职务犯罪，需要追究纪律或者法律责任的，应当</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18、</w:t>
      </w:r>
      <w:r>
        <w:rPr>
          <w:rFonts w:hint="eastAsia" w:ascii="仿宋_GB2312" w:hAnsi="仿宋_GB2312" w:eastAsia="仿宋_GB2312" w:cs="仿宋_GB2312"/>
          <w:b w:val="0"/>
          <w:bCs/>
          <w:i w:val="0"/>
          <w:caps w:val="0"/>
          <w:color w:val="auto"/>
          <w:spacing w:val="0"/>
          <w:sz w:val="24"/>
          <w:szCs w:val="24"/>
          <w:shd w:val="clear" w:color="auto" w:fill="FFFFFF"/>
        </w:rPr>
        <w:t>纪检监察机关相关负责人批准成立审查调查组，确定审查调查谈话方案、外查方案，审批重要</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、涉案财物查扣等事项。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19、</w:t>
      </w:r>
      <w:r>
        <w:rPr>
          <w:rFonts w:hint="eastAsia" w:ascii="仿宋_GB2312" w:hAnsi="仿宋_GB2312" w:eastAsia="仿宋_GB2312" w:cs="仿宋_GB2312"/>
          <w:b w:val="0"/>
          <w:bCs/>
          <w:i w:val="0"/>
          <w:caps w:val="0"/>
          <w:color w:val="auto"/>
          <w:spacing w:val="0"/>
          <w:sz w:val="24"/>
          <w:szCs w:val="24"/>
          <w:shd w:val="clear" w:color="auto" w:fill="FFFFFF"/>
        </w:rPr>
        <w:t>需要对被审查调查人采取留置措施的，应当依据监察法进行，在24小时内通知其所在</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，并及时向社会公开发布。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20、</w:t>
      </w:r>
      <w:r>
        <w:rPr>
          <w:rFonts w:hint="eastAsia" w:ascii="仿宋_GB2312" w:hAnsi="仿宋_GB2312" w:eastAsia="仿宋_GB2312" w:cs="仿宋_GB2312"/>
          <w:b w:val="0"/>
          <w:bCs/>
          <w:i w:val="0"/>
          <w:caps w:val="0"/>
          <w:color w:val="auto"/>
          <w:spacing w:val="0"/>
          <w:sz w:val="24"/>
          <w:szCs w:val="24"/>
          <w:shd w:val="clear" w:color="auto" w:fill="FFFFFF"/>
        </w:rPr>
        <w:t>立案审查调查方案批准后，应当由纪检监察机关相关负责人或者部门负责人与被审查调查人谈话，宣布立案决定，讲明党的</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，要求被审查调查人端正态度、配合审查调查。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21、</w:t>
      </w:r>
      <w:r>
        <w:rPr>
          <w:rFonts w:hint="eastAsia" w:ascii="仿宋_GB2312" w:hAnsi="仿宋_GB2312" w:eastAsia="仿宋_GB2312" w:cs="仿宋_GB2312"/>
          <w:b w:val="0"/>
          <w:bCs/>
          <w:i w:val="0"/>
          <w:caps w:val="0"/>
          <w:color w:val="auto"/>
          <w:spacing w:val="0"/>
          <w:sz w:val="24"/>
          <w:szCs w:val="24"/>
          <w:shd w:val="clear" w:color="auto" w:fill="FFFFFF"/>
        </w:rPr>
        <w:t>审查调查期间，对被审查调查人以同志相称，安排学习党章党规党纪以及相关法律法规，开展理想信念宗旨教育，通过深入细致的</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思想政治工作</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，促使其深刻反省、认识错误、交代问题，写出忏悔反思材料。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22、</w:t>
      </w:r>
      <w:r>
        <w:rPr>
          <w:rFonts w:hint="eastAsia" w:ascii="仿宋_GB2312" w:hAnsi="仿宋_GB2312" w:eastAsia="仿宋_GB2312" w:cs="仿宋_GB2312"/>
          <w:b w:val="0"/>
          <w:bCs/>
          <w:i w:val="0"/>
          <w:caps w:val="0"/>
          <w:color w:val="auto"/>
          <w:spacing w:val="0"/>
          <w:sz w:val="24"/>
          <w:szCs w:val="24"/>
          <w:shd w:val="clear" w:color="auto" w:fill="FFFFFF"/>
        </w:rPr>
        <w:t>严禁以威胁、引诱、欺骗以及其他</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收集证据；严禁隐匿、损毁、篡改、伪造证据。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23、</w:t>
      </w:r>
      <w:r>
        <w:rPr>
          <w:rFonts w:hint="eastAsia" w:ascii="仿宋_GB2312" w:hAnsi="仿宋_GB2312" w:eastAsia="仿宋_GB2312" w:cs="仿宋_GB2312"/>
          <w:b w:val="0"/>
          <w:bCs/>
          <w:i w:val="0"/>
          <w:caps w:val="0"/>
          <w:color w:val="auto"/>
          <w:spacing w:val="0"/>
          <w:sz w:val="24"/>
          <w:szCs w:val="24"/>
          <w:shd w:val="clear" w:color="auto" w:fill="FFFFFF"/>
        </w:rPr>
        <w:t>监督检查、审查调查部门主要负责人、分管领导应当定期检查审查调查期间的录音录像、</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、涉案财物登记资料，发现问题及时纠正并报告。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24、</w:t>
      </w:r>
      <w:r>
        <w:rPr>
          <w:rFonts w:hint="eastAsia" w:ascii="仿宋_GB2312" w:hAnsi="仿宋_GB2312" w:eastAsia="仿宋_GB2312" w:cs="仿宋_GB2312"/>
          <w:b w:val="0"/>
          <w:bCs/>
          <w:i w:val="0"/>
          <w:caps w:val="0"/>
          <w:color w:val="auto"/>
          <w:spacing w:val="0"/>
          <w:sz w:val="24"/>
          <w:szCs w:val="24"/>
          <w:shd w:val="clear" w:color="auto" w:fill="FFFFFF"/>
        </w:rPr>
        <w:t>查明涉嫌违纪或者职务违法、职务犯罪问题后，审查调查组应当撰写事实材料，与被审查调查人见面，听取意见。被审查调查人应当</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，对签署不同意见或者拒不签署意见的，审查调查组应当作出说明或者注明情况。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25、</w:t>
      </w:r>
      <w:r>
        <w:rPr>
          <w:rFonts w:hint="eastAsia" w:ascii="仿宋_GB2312" w:hAnsi="仿宋_GB2312" w:eastAsia="仿宋_GB2312" w:cs="仿宋_GB2312"/>
          <w:b w:val="0"/>
          <w:bCs/>
          <w:i w:val="0"/>
          <w:caps w:val="0"/>
          <w:color w:val="auto"/>
          <w:spacing w:val="0"/>
          <w:sz w:val="24"/>
          <w:szCs w:val="24"/>
          <w:shd w:val="clear" w:color="auto" w:fill="FFFFFF"/>
        </w:rPr>
        <w:t>纪检监察机关案件审理部门对涉嫌违纪或者</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24"/>
          <w:szCs w:val="24"/>
          <w:shd w:val="clear" w:color="auto" w:fill="FFFFFF"/>
          <w:lang w:eastAsia="zh-CN"/>
        </w:rPr>
        <w:t>）</w:t>
      </w:r>
      <w:r>
        <w:rPr>
          <w:rFonts w:hint="eastAsia" w:ascii="仿宋_GB2312" w:hAnsi="仿宋_GB2312" w:eastAsia="仿宋_GB2312" w:cs="仿宋_GB2312"/>
          <w:b w:val="0"/>
          <w:bCs/>
          <w:i w:val="0"/>
          <w:caps w:val="0"/>
          <w:color w:val="auto"/>
          <w:spacing w:val="0"/>
          <w:sz w:val="24"/>
          <w:szCs w:val="24"/>
          <w:shd w:val="clear" w:color="auto" w:fill="FFFFFF"/>
        </w:rPr>
        <w:t>，依照规定应当给予纪律处理或者处分的案件和复议复查案件进行审核处理。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lang w:eastAsia="zh-CN"/>
        </w:rPr>
      </w:pPr>
      <w:r>
        <w:rPr>
          <w:rFonts w:hint="eastAsia" w:ascii="仿宋_GB2312" w:hAnsi="仿宋_GB2312" w:eastAsia="仿宋_GB2312" w:cs="仿宋_GB2312"/>
          <w:b w:val="0"/>
          <w:bCs/>
          <w:i w:val="0"/>
          <w:caps w:val="0"/>
          <w:color w:val="auto"/>
          <w:spacing w:val="0"/>
          <w:sz w:val="24"/>
          <w:szCs w:val="24"/>
          <w:shd w:val="clear" w:color="auto" w:fill="FFFFFF"/>
          <w:lang w:eastAsia="zh-CN"/>
        </w:rPr>
        <w:t>三、简答题：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lang w:eastAsia="zh-CN"/>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1、简述一下</w:t>
      </w:r>
      <w:r>
        <w:rPr>
          <w:rFonts w:hint="eastAsia" w:ascii="仿宋_GB2312" w:hAnsi="仿宋_GB2312" w:eastAsia="仿宋_GB2312" w:cs="仿宋_GB2312"/>
          <w:b w:val="0"/>
          <w:bCs/>
          <w:i w:val="0"/>
          <w:caps w:val="0"/>
          <w:color w:val="auto"/>
          <w:spacing w:val="0"/>
          <w:sz w:val="24"/>
          <w:szCs w:val="24"/>
          <w:shd w:val="clear" w:color="auto" w:fill="FFFFFF"/>
        </w:rPr>
        <w:t>巡视组可以采取开展</w:t>
      </w:r>
      <w:r>
        <w:rPr>
          <w:rFonts w:hint="eastAsia" w:ascii="仿宋_GB2312" w:hAnsi="仿宋_GB2312" w:eastAsia="仿宋_GB2312" w:cs="仿宋_GB2312"/>
          <w:b w:val="0"/>
          <w:bCs/>
          <w:i w:val="0"/>
          <w:caps w:val="0"/>
          <w:color w:val="auto"/>
          <w:spacing w:val="0"/>
          <w:sz w:val="24"/>
          <w:szCs w:val="24"/>
          <w:shd w:val="clear" w:color="auto" w:fill="FFFFFF"/>
          <w:lang w:eastAsia="zh-CN"/>
        </w:rPr>
        <w:t>的</w:t>
      </w:r>
      <w:r>
        <w:rPr>
          <w:rFonts w:hint="eastAsia" w:ascii="仿宋_GB2312" w:hAnsi="仿宋_GB2312" w:eastAsia="仿宋_GB2312" w:cs="仿宋_GB2312"/>
          <w:b w:val="0"/>
          <w:bCs/>
          <w:i w:val="0"/>
          <w:caps w:val="0"/>
          <w:color w:val="auto"/>
          <w:spacing w:val="0"/>
          <w:sz w:val="24"/>
          <w:szCs w:val="24"/>
          <w:shd w:val="clear" w:color="auto" w:fill="FFFFFF"/>
        </w:rPr>
        <w:t>工作方式</w:t>
      </w:r>
      <w:r>
        <w:rPr>
          <w:rFonts w:hint="eastAsia" w:ascii="仿宋_GB2312" w:hAnsi="仿宋_GB2312" w:eastAsia="仿宋_GB2312" w:cs="仿宋_GB2312"/>
          <w:b w:val="0"/>
          <w:bCs/>
          <w:i w:val="0"/>
          <w:caps w:val="0"/>
          <w:color w:val="auto"/>
          <w:spacing w:val="0"/>
          <w:sz w:val="24"/>
          <w:szCs w:val="24"/>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default" w:ascii="仿宋_GB2312" w:hAnsi="仿宋_GB2312" w:eastAsia="仿宋_GB2312" w:cs="仿宋_GB2312"/>
          <w:b w:val="0"/>
          <w:bCs/>
          <w:i w:val="0"/>
          <w:caps w:val="0"/>
          <w:color w:val="FFFFFF"/>
          <w:spacing w:val="0"/>
          <w:sz w:val="24"/>
          <w:szCs w:val="24"/>
          <w:shd w:val="clear" w:color="auto" w:fill="FFFFFF"/>
        </w:rPr>
      </w:pPr>
      <w:r>
        <w:rPr>
          <w:rFonts w:hint="eastAsia" w:ascii="仿宋_GB2312" w:hAnsi="仿宋_GB2312" w:eastAsia="仿宋_GB2312" w:cs="仿宋_GB2312"/>
          <w:b w:val="0"/>
          <w:bCs/>
          <w:i w:val="0"/>
          <w:caps w:val="0"/>
          <w:color w:val="FFFFFF"/>
          <w:spacing w:val="0"/>
          <w:sz w:val="24"/>
          <w:szCs w:val="24"/>
          <w:shd w:val="clear" w:color="auto" w:fill="FFFFFF"/>
        </w:rPr>
        <w:t>（一）听取被巡视党组织的工作汇报和有关部门的专题汇报；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default" w:ascii="仿宋_GB2312" w:hAnsi="仿宋_GB2312" w:eastAsia="仿宋_GB2312" w:cs="仿宋_GB2312"/>
          <w:b w:val="0"/>
          <w:bCs/>
          <w:i w:val="0"/>
          <w:caps w:val="0"/>
          <w:color w:val="FFFFFF"/>
          <w:spacing w:val="0"/>
          <w:sz w:val="24"/>
          <w:szCs w:val="24"/>
          <w:shd w:val="clear" w:color="auto" w:fill="FFFFFF"/>
        </w:rPr>
      </w:pPr>
      <w:r>
        <w:rPr>
          <w:rFonts w:hint="eastAsia" w:ascii="仿宋_GB2312" w:hAnsi="仿宋_GB2312" w:eastAsia="仿宋_GB2312" w:cs="仿宋_GB2312"/>
          <w:b w:val="0"/>
          <w:bCs/>
          <w:i w:val="0"/>
          <w:caps w:val="0"/>
          <w:color w:val="FFFFFF"/>
          <w:spacing w:val="0"/>
          <w:sz w:val="24"/>
          <w:szCs w:val="24"/>
          <w:shd w:val="clear" w:color="auto" w:fill="FFFFFF"/>
        </w:rPr>
        <w:t>（二）与被巡视党组织领导班子成员和其他干部群众进行个别谈话；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default" w:ascii="仿宋_GB2312" w:hAnsi="仿宋_GB2312" w:eastAsia="仿宋_GB2312" w:cs="仿宋_GB2312"/>
          <w:b w:val="0"/>
          <w:bCs/>
          <w:i w:val="0"/>
          <w:caps w:val="0"/>
          <w:color w:val="FFFFFF"/>
          <w:spacing w:val="0"/>
          <w:sz w:val="24"/>
          <w:szCs w:val="24"/>
          <w:shd w:val="clear" w:color="auto" w:fill="FFFFFF"/>
        </w:rPr>
      </w:pPr>
      <w:r>
        <w:rPr>
          <w:rFonts w:hint="eastAsia" w:ascii="仿宋_GB2312" w:hAnsi="仿宋_GB2312" w:eastAsia="仿宋_GB2312" w:cs="仿宋_GB2312"/>
          <w:b w:val="0"/>
          <w:bCs/>
          <w:i w:val="0"/>
          <w:caps w:val="0"/>
          <w:color w:val="FFFFFF"/>
          <w:spacing w:val="0"/>
          <w:sz w:val="24"/>
          <w:szCs w:val="24"/>
          <w:shd w:val="clear" w:color="auto" w:fill="FFFFFF"/>
        </w:rPr>
        <w:t>（三）受理反映被巡视党组织领导班子及其成员和下一级党组织领导班子主要负责人问题的来信、来电、来访等；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default" w:ascii="仿宋_GB2312" w:hAnsi="仿宋_GB2312" w:eastAsia="仿宋_GB2312" w:cs="仿宋_GB2312"/>
          <w:b w:val="0"/>
          <w:bCs/>
          <w:i w:val="0"/>
          <w:caps w:val="0"/>
          <w:color w:val="FFFFFF"/>
          <w:spacing w:val="0"/>
          <w:sz w:val="24"/>
          <w:szCs w:val="24"/>
          <w:shd w:val="clear" w:color="auto" w:fill="FFFFFF"/>
        </w:rPr>
      </w:pPr>
      <w:r>
        <w:rPr>
          <w:rFonts w:hint="eastAsia" w:ascii="仿宋_GB2312" w:hAnsi="仿宋_GB2312" w:eastAsia="仿宋_GB2312" w:cs="仿宋_GB2312"/>
          <w:b w:val="0"/>
          <w:bCs/>
          <w:i w:val="0"/>
          <w:caps w:val="0"/>
          <w:color w:val="FFFFFF"/>
          <w:spacing w:val="0"/>
          <w:sz w:val="24"/>
          <w:szCs w:val="24"/>
          <w:shd w:val="clear" w:color="auto" w:fill="FFFFFF"/>
        </w:rPr>
        <w:t>（四）抽查核实领导干部报告个人有关事项的情况；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default" w:ascii="仿宋_GB2312" w:hAnsi="仿宋_GB2312" w:eastAsia="仿宋_GB2312" w:cs="仿宋_GB2312"/>
          <w:b w:val="0"/>
          <w:bCs/>
          <w:i w:val="0"/>
          <w:caps w:val="0"/>
          <w:color w:val="FFFFFF"/>
          <w:spacing w:val="0"/>
          <w:sz w:val="24"/>
          <w:szCs w:val="24"/>
          <w:shd w:val="clear" w:color="auto" w:fill="FFFFFF"/>
        </w:rPr>
      </w:pPr>
      <w:r>
        <w:rPr>
          <w:rFonts w:hint="eastAsia" w:ascii="仿宋_GB2312" w:hAnsi="仿宋_GB2312" w:eastAsia="仿宋_GB2312" w:cs="仿宋_GB2312"/>
          <w:b w:val="0"/>
          <w:bCs/>
          <w:i w:val="0"/>
          <w:caps w:val="0"/>
          <w:color w:val="FFFFFF"/>
          <w:spacing w:val="0"/>
          <w:sz w:val="24"/>
          <w:szCs w:val="24"/>
          <w:shd w:val="clear" w:color="auto" w:fill="FFFFFF"/>
        </w:rPr>
        <w:t>（五）向有关知情人询问情况；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default" w:ascii="仿宋_GB2312" w:hAnsi="仿宋_GB2312" w:eastAsia="仿宋_GB2312" w:cs="仿宋_GB2312"/>
          <w:b w:val="0"/>
          <w:bCs/>
          <w:i w:val="0"/>
          <w:caps w:val="0"/>
          <w:color w:val="FFFFFF"/>
          <w:spacing w:val="0"/>
          <w:sz w:val="24"/>
          <w:szCs w:val="24"/>
          <w:shd w:val="clear" w:color="auto" w:fill="FFFFFF"/>
        </w:rPr>
      </w:pPr>
      <w:r>
        <w:rPr>
          <w:rFonts w:hint="eastAsia" w:ascii="仿宋_GB2312" w:hAnsi="仿宋_GB2312" w:eastAsia="仿宋_GB2312" w:cs="仿宋_GB2312"/>
          <w:b w:val="0"/>
          <w:bCs/>
          <w:i w:val="0"/>
          <w:caps w:val="0"/>
          <w:color w:val="FFFFFF"/>
          <w:spacing w:val="0"/>
          <w:sz w:val="24"/>
          <w:szCs w:val="24"/>
          <w:shd w:val="clear" w:color="auto" w:fill="FFFFFF"/>
        </w:rPr>
        <w:t>（六）调阅、复制有关文件、档案、会议记录等资料；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default" w:ascii="仿宋_GB2312" w:hAnsi="仿宋_GB2312" w:eastAsia="仿宋_GB2312" w:cs="仿宋_GB2312"/>
          <w:b w:val="0"/>
          <w:bCs/>
          <w:i w:val="0"/>
          <w:caps w:val="0"/>
          <w:color w:val="FFFFFF"/>
          <w:spacing w:val="0"/>
          <w:sz w:val="24"/>
          <w:szCs w:val="24"/>
          <w:shd w:val="clear" w:color="auto" w:fill="FFFFFF"/>
        </w:rPr>
      </w:pPr>
      <w:r>
        <w:rPr>
          <w:rFonts w:hint="eastAsia" w:ascii="仿宋_GB2312" w:hAnsi="仿宋_GB2312" w:eastAsia="仿宋_GB2312" w:cs="仿宋_GB2312"/>
          <w:b w:val="0"/>
          <w:bCs/>
          <w:i w:val="0"/>
          <w:caps w:val="0"/>
          <w:color w:val="FFFFFF"/>
          <w:spacing w:val="0"/>
          <w:sz w:val="24"/>
          <w:szCs w:val="24"/>
          <w:shd w:val="clear" w:color="auto" w:fill="FFFFFF"/>
        </w:rPr>
        <w:t>（七）召开座谈会；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default" w:ascii="仿宋_GB2312" w:hAnsi="仿宋_GB2312" w:eastAsia="仿宋_GB2312" w:cs="仿宋_GB2312"/>
          <w:b w:val="0"/>
          <w:bCs/>
          <w:i w:val="0"/>
          <w:caps w:val="0"/>
          <w:color w:val="FFFFFF"/>
          <w:spacing w:val="0"/>
          <w:sz w:val="24"/>
          <w:szCs w:val="24"/>
          <w:shd w:val="clear" w:color="auto" w:fill="FFFFFF"/>
        </w:rPr>
      </w:pPr>
      <w:r>
        <w:rPr>
          <w:rFonts w:hint="eastAsia" w:ascii="仿宋_GB2312" w:hAnsi="仿宋_GB2312" w:eastAsia="仿宋_GB2312" w:cs="仿宋_GB2312"/>
          <w:b w:val="0"/>
          <w:bCs/>
          <w:i w:val="0"/>
          <w:caps w:val="0"/>
          <w:color w:val="FFFFFF"/>
          <w:spacing w:val="0"/>
          <w:sz w:val="24"/>
          <w:szCs w:val="24"/>
          <w:shd w:val="clear" w:color="auto" w:fill="FFFFFF"/>
        </w:rPr>
        <w:t>（八）列席被巡视地区（单位）的有关会议；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default" w:ascii="仿宋_GB2312" w:hAnsi="仿宋_GB2312" w:eastAsia="仿宋_GB2312" w:cs="仿宋_GB2312"/>
          <w:b w:val="0"/>
          <w:bCs/>
          <w:i w:val="0"/>
          <w:caps w:val="0"/>
          <w:color w:val="FFFFFF"/>
          <w:spacing w:val="0"/>
          <w:sz w:val="24"/>
          <w:szCs w:val="24"/>
          <w:shd w:val="clear" w:color="auto" w:fill="FFFFFF"/>
        </w:rPr>
      </w:pPr>
      <w:r>
        <w:rPr>
          <w:rFonts w:hint="eastAsia" w:ascii="仿宋_GB2312" w:hAnsi="仿宋_GB2312" w:eastAsia="仿宋_GB2312" w:cs="仿宋_GB2312"/>
          <w:b w:val="0"/>
          <w:bCs/>
          <w:i w:val="0"/>
          <w:caps w:val="0"/>
          <w:color w:val="FFFFFF"/>
          <w:spacing w:val="0"/>
          <w:sz w:val="24"/>
          <w:szCs w:val="24"/>
          <w:shd w:val="clear" w:color="auto" w:fill="FFFFFF"/>
        </w:rPr>
        <w:t>（九）进行民主测评、问卷调查；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default" w:ascii="仿宋_GB2312" w:hAnsi="仿宋_GB2312" w:eastAsia="仿宋_GB2312" w:cs="仿宋_GB2312"/>
          <w:b w:val="0"/>
          <w:bCs/>
          <w:i w:val="0"/>
          <w:caps w:val="0"/>
          <w:color w:val="FFFFFF"/>
          <w:spacing w:val="0"/>
          <w:sz w:val="24"/>
          <w:szCs w:val="24"/>
          <w:shd w:val="clear" w:color="auto" w:fill="FFFFFF"/>
        </w:rPr>
      </w:pPr>
      <w:r>
        <w:rPr>
          <w:rFonts w:hint="eastAsia" w:ascii="仿宋_GB2312" w:hAnsi="仿宋_GB2312" w:eastAsia="仿宋_GB2312" w:cs="仿宋_GB2312"/>
          <w:b w:val="0"/>
          <w:bCs/>
          <w:i w:val="0"/>
          <w:caps w:val="0"/>
          <w:color w:val="FFFFFF"/>
          <w:spacing w:val="0"/>
          <w:sz w:val="24"/>
          <w:szCs w:val="24"/>
          <w:shd w:val="clear" w:color="auto" w:fill="FFFFFF"/>
        </w:rPr>
        <w:t>（十）以适当方式到被巡视地区（单位）的下属地方、单位或者部门了解情况；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default" w:ascii="仿宋_GB2312" w:hAnsi="仿宋_GB2312" w:eastAsia="仿宋_GB2312" w:cs="仿宋_GB2312"/>
          <w:b w:val="0"/>
          <w:bCs/>
          <w:i w:val="0"/>
          <w:caps w:val="0"/>
          <w:color w:val="FFFFFF"/>
          <w:spacing w:val="0"/>
          <w:sz w:val="24"/>
          <w:szCs w:val="24"/>
          <w:shd w:val="clear" w:color="auto" w:fill="FFFFFF"/>
        </w:rPr>
      </w:pPr>
      <w:r>
        <w:rPr>
          <w:rFonts w:hint="eastAsia" w:ascii="仿宋_GB2312" w:hAnsi="仿宋_GB2312" w:eastAsia="仿宋_GB2312" w:cs="仿宋_GB2312"/>
          <w:b w:val="0"/>
          <w:bCs/>
          <w:i w:val="0"/>
          <w:caps w:val="0"/>
          <w:color w:val="FFFFFF"/>
          <w:spacing w:val="0"/>
          <w:sz w:val="24"/>
          <w:szCs w:val="24"/>
          <w:shd w:val="clear" w:color="auto" w:fill="FFFFFF"/>
        </w:rPr>
        <w:t>（十一）开展专项检查；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default" w:ascii="仿宋_GB2312" w:hAnsi="仿宋_GB2312" w:eastAsia="仿宋_GB2312" w:cs="仿宋_GB2312"/>
          <w:b w:val="0"/>
          <w:bCs/>
          <w:i w:val="0"/>
          <w:caps w:val="0"/>
          <w:color w:val="FFFFFF"/>
          <w:spacing w:val="0"/>
          <w:sz w:val="24"/>
          <w:szCs w:val="24"/>
          <w:shd w:val="clear" w:color="auto" w:fill="FFFFFF"/>
        </w:rPr>
      </w:pPr>
      <w:r>
        <w:rPr>
          <w:rFonts w:hint="eastAsia" w:ascii="仿宋_GB2312" w:hAnsi="仿宋_GB2312" w:eastAsia="仿宋_GB2312" w:cs="仿宋_GB2312"/>
          <w:b w:val="0"/>
          <w:bCs/>
          <w:i w:val="0"/>
          <w:caps w:val="0"/>
          <w:color w:val="FFFFFF"/>
          <w:spacing w:val="0"/>
          <w:sz w:val="24"/>
          <w:szCs w:val="24"/>
          <w:shd w:val="clear" w:color="auto" w:fill="FFFFFF"/>
        </w:rPr>
        <w:t>（十二）提请有关单位予以协助；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default" w:ascii="仿宋_GB2312" w:hAnsi="仿宋_GB2312" w:eastAsia="仿宋_GB2312" w:cs="仿宋_GB2312"/>
          <w:b w:val="0"/>
          <w:bCs/>
          <w:i w:val="0"/>
          <w:caps w:val="0"/>
          <w:color w:val="FFFFFF"/>
          <w:spacing w:val="0"/>
          <w:sz w:val="24"/>
          <w:szCs w:val="24"/>
          <w:shd w:val="clear" w:color="auto" w:fill="FFFFFF"/>
        </w:rPr>
      </w:pPr>
      <w:r>
        <w:rPr>
          <w:rFonts w:hint="eastAsia" w:ascii="仿宋_GB2312" w:hAnsi="仿宋_GB2312" w:eastAsia="仿宋_GB2312" w:cs="仿宋_GB2312"/>
          <w:b w:val="0"/>
          <w:bCs/>
          <w:i w:val="0"/>
          <w:caps w:val="0"/>
          <w:color w:val="FFFFFF"/>
          <w:spacing w:val="0"/>
          <w:sz w:val="24"/>
          <w:szCs w:val="24"/>
          <w:shd w:val="clear" w:color="auto" w:fill="FFFFFF"/>
        </w:rPr>
        <w:t>（十三）派出巡视组的党组织批准的其他方式。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FFFFFF"/>
          <w:spacing w:val="0"/>
          <w:sz w:val="2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FFFFFF"/>
          <w:spacing w:val="0"/>
          <w:sz w:val="2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FFFFFF"/>
          <w:spacing w:val="0"/>
          <w:sz w:val="2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FFFFFF"/>
          <w:spacing w:val="0"/>
          <w:sz w:val="2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FFFFFF"/>
          <w:spacing w:val="0"/>
          <w:sz w:val="2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FFFFFF"/>
          <w:spacing w:val="0"/>
          <w:sz w:val="2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FFFFFF"/>
          <w:spacing w:val="0"/>
          <w:sz w:val="2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FFFFFF"/>
          <w:spacing w:val="0"/>
          <w:sz w:val="2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FFFFFF"/>
          <w:spacing w:val="0"/>
          <w:sz w:val="2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FFFFFF"/>
          <w:spacing w:val="0"/>
          <w:sz w:val="2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FFFFFF"/>
          <w:spacing w:val="0"/>
          <w:sz w:val="2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FFFFFF"/>
          <w:spacing w:val="0"/>
          <w:sz w:val="2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FFFFFF"/>
          <w:spacing w:val="0"/>
          <w:sz w:val="2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FFFFFF"/>
          <w:spacing w:val="0"/>
          <w:sz w:val="2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FFFFFF"/>
          <w:spacing w:val="0"/>
          <w:sz w:val="2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FFFFFF"/>
          <w:spacing w:val="0"/>
          <w:sz w:val="2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FFFFFF"/>
          <w:spacing w:val="0"/>
          <w:sz w:val="2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FFFFFF"/>
          <w:spacing w:val="0"/>
          <w:sz w:val="24"/>
          <w:szCs w:val="24"/>
          <w:shd w:val="clear" w:color="auto" w:fill="FFFFFF"/>
        </w:rPr>
      </w:pPr>
    </w:p>
    <w:p>
      <w:pPr>
        <w:keepNext w:val="0"/>
        <w:keepLines w:val="0"/>
        <w:widowControl/>
        <w:suppressLineNumbers w:val="0"/>
        <w:jc w:val="left"/>
        <w:rPr>
          <w:rFonts w:hint="eastAsia" w:ascii="仿宋_GB2312" w:hAnsi="仿宋_GB2312" w:eastAsia="仿宋_GB2312" w:cs="仿宋_GB2312"/>
          <w:b w:val="0"/>
          <w:bCs/>
          <w:i w:val="0"/>
          <w:caps w:val="0"/>
          <w:color w:val="auto"/>
          <w:spacing w:val="0"/>
          <w:sz w:val="24"/>
          <w:szCs w:val="24"/>
          <w:shd w:val="clear" w:color="auto" w:fill="FFFFFF"/>
          <w:lang w:val="en-US" w:eastAsia="zh-CN"/>
        </w:rPr>
      </w:pPr>
    </w:p>
    <w:p>
      <w:pPr>
        <w:keepNext w:val="0"/>
        <w:keepLines w:val="0"/>
        <w:widowControl/>
        <w:suppressLineNumbers w:val="0"/>
        <w:jc w:val="left"/>
        <w:rPr>
          <w:rFonts w:hint="eastAsia" w:ascii="仿宋_GB2312" w:hAnsi="仿宋_GB2312" w:eastAsia="仿宋_GB2312" w:cs="仿宋_GB2312"/>
          <w:b w:val="0"/>
          <w:bCs/>
          <w:i w:val="0"/>
          <w:caps w:val="0"/>
          <w:color w:val="auto"/>
          <w:spacing w:val="0"/>
          <w:sz w:val="24"/>
          <w:szCs w:val="24"/>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rPr>
      </w:pPr>
      <w:r>
        <w:rPr>
          <w:rFonts w:hint="eastAsia" w:ascii="仿宋_GB2312" w:hAnsi="仿宋_GB2312" w:eastAsia="仿宋_GB2312" w:cs="仿宋_GB2312"/>
          <w:b w:val="0"/>
          <w:bCs/>
          <w:i w:val="0"/>
          <w:caps w:val="0"/>
          <w:color w:val="auto"/>
          <w:spacing w:val="0"/>
          <w:sz w:val="24"/>
          <w:szCs w:val="24"/>
          <w:shd w:val="clear" w:color="auto" w:fill="FFFFFF"/>
          <w:lang w:val="en-US" w:eastAsia="zh-CN"/>
        </w:rPr>
        <w:t>2、巡视组主要巡视巡视对象哪些方面的问题？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FFFFFF"/>
          <w:spacing w:val="0"/>
          <w:sz w:val="24"/>
          <w:szCs w:val="24"/>
          <w:shd w:val="clear" w:color="auto" w:fill="FFFFFF"/>
        </w:rPr>
      </w:pPr>
      <w:r>
        <w:rPr>
          <w:rFonts w:hint="eastAsia" w:ascii="仿宋_GB2312" w:hAnsi="仿宋_GB2312" w:eastAsia="仿宋_GB2312" w:cs="仿宋_GB2312"/>
          <w:b w:val="0"/>
          <w:bCs/>
          <w:i w:val="0"/>
          <w:caps w:val="0"/>
          <w:color w:val="FFFFFF"/>
          <w:spacing w:val="0"/>
          <w:sz w:val="24"/>
          <w:szCs w:val="24"/>
          <w:shd w:val="clear" w:color="auto" w:fill="FFFFFF"/>
        </w:rPr>
        <w:t>（一）违反政治纪律和政治规矩，存在违背党的路线方针政策的言行，有令不行、有禁不止，阳奉阴违、结党营私、团团伙伙、拉帮结派，以及落实意识形态工作责任制不到位等问题；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default" w:ascii="仿宋_GB2312" w:hAnsi="仿宋_GB2312" w:eastAsia="仿宋_GB2312" w:cs="仿宋_GB2312"/>
          <w:b w:val="0"/>
          <w:bCs/>
          <w:i w:val="0"/>
          <w:caps w:val="0"/>
          <w:color w:val="FFFFFF"/>
          <w:spacing w:val="0"/>
          <w:sz w:val="24"/>
          <w:szCs w:val="24"/>
          <w:shd w:val="clear" w:color="auto" w:fill="FFFFFF"/>
        </w:rPr>
      </w:pPr>
      <w:r>
        <w:rPr>
          <w:rFonts w:hint="eastAsia" w:ascii="仿宋_GB2312" w:hAnsi="仿宋_GB2312" w:eastAsia="仿宋_GB2312" w:cs="仿宋_GB2312"/>
          <w:b w:val="0"/>
          <w:bCs/>
          <w:i w:val="0"/>
          <w:caps w:val="0"/>
          <w:color w:val="FFFFFF"/>
          <w:spacing w:val="0"/>
          <w:sz w:val="24"/>
          <w:szCs w:val="24"/>
          <w:shd w:val="clear" w:color="auto" w:fill="FFFFFF"/>
        </w:rPr>
        <w:t>（二）违反廉洁纪律，以权谋私、贪污贿赂、腐化堕落等问题；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default" w:ascii="仿宋_GB2312" w:hAnsi="仿宋_GB2312" w:eastAsia="仿宋_GB2312" w:cs="仿宋_GB2312"/>
          <w:b w:val="0"/>
          <w:bCs/>
          <w:i w:val="0"/>
          <w:caps w:val="0"/>
          <w:color w:val="FFFFFF"/>
          <w:spacing w:val="0"/>
          <w:sz w:val="24"/>
          <w:szCs w:val="24"/>
          <w:shd w:val="clear" w:color="auto" w:fill="FFFFFF"/>
        </w:rPr>
      </w:pPr>
      <w:r>
        <w:rPr>
          <w:rFonts w:hint="eastAsia" w:ascii="仿宋_GB2312" w:hAnsi="仿宋_GB2312" w:eastAsia="仿宋_GB2312" w:cs="仿宋_GB2312"/>
          <w:b w:val="0"/>
          <w:bCs/>
          <w:i w:val="0"/>
          <w:caps w:val="0"/>
          <w:color w:val="FFFFFF"/>
          <w:spacing w:val="0"/>
          <w:sz w:val="24"/>
          <w:szCs w:val="24"/>
          <w:shd w:val="clear" w:color="auto" w:fill="FFFFFF"/>
        </w:rPr>
        <w:t>（三）违反组织纪律，违规用人、任人唯亲、跑官要官、买官卖官、拉票贿选，以及独断专行、软弱涣散、严重不团结等问题；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default" w:ascii="仿宋_GB2312" w:hAnsi="仿宋_GB2312" w:eastAsia="仿宋_GB2312" w:cs="仿宋_GB2312"/>
          <w:b w:val="0"/>
          <w:bCs/>
          <w:i w:val="0"/>
          <w:caps w:val="0"/>
          <w:color w:val="FFFFFF"/>
          <w:spacing w:val="0"/>
          <w:sz w:val="24"/>
          <w:szCs w:val="24"/>
          <w:shd w:val="clear" w:color="auto" w:fill="FFFFFF"/>
        </w:rPr>
      </w:pPr>
      <w:r>
        <w:rPr>
          <w:rFonts w:hint="eastAsia" w:ascii="仿宋_GB2312" w:hAnsi="仿宋_GB2312" w:eastAsia="仿宋_GB2312" w:cs="仿宋_GB2312"/>
          <w:b w:val="0"/>
          <w:bCs/>
          <w:i w:val="0"/>
          <w:caps w:val="0"/>
          <w:color w:val="FFFFFF"/>
          <w:spacing w:val="0"/>
          <w:sz w:val="24"/>
          <w:szCs w:val="24"/>
          <w:shd w:val="clear" w:color="auto" w:fill="FFFFFF"/>
        </w:rPr>
        <w:t>（四）违反群众纪律、工作纪律、生活纪律，落实中央八项规定精神不力，搞形式主义、官僚主义、享乐主义和奢靡之风等问题；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default" w:ascii="仿宋_GB2312" w:hAnsi="仿宋_GB2312" w:eastAsia="仿宋_GB2312" w:cs="仿宋_GB2312"/>
          <w:b w:val="0"/>
          <w:bCs/>
          <w:i w:val="0"/>
          <w:caps w:val="0"/>
          <w:color w:val="FFFFFF"/>
          <w:spacing w:val="0"/>
          <w:sz w:val="24"/>
          <w:szCs w:val="24"/>
          <w:shd w:val="clear" w:color="auto" w:fill="FFFFFF"/>
        </w:rPr>
      </w:pPr>
      <w:r>
        <w:rPr>
          <w:rFonts w:hint="eastAsia" w:ascii="仿宋_GB2312" w:hAnsi="仿宋_GB2312" w:eastAsia="仿宋_GB2312" w:cs="仿宋_GB2312"/>
          <w:b w:val="0"/>
          <w:bCs/>
          <w:i w:val="0"/>
          <w:caps w:val="0"/>
          <w:color w:val="FFFFFF"/>
          <w:spacing w:val="0"/>
          <w:sz w:val="24"/>
          <w:szCs w:val="24"/>
          <w:shd w:val="clear" w:color="auto" w:fill="FFFFFF"/>
        </w:rPr>
        <w:t>（五）派出巡视组的党组织要求了解的其他问题。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20" w:firstLineChars="175"/>
        <w:textAlignment w:val="auto"/>
        <w:rPr>
          <w:rFonts w:hint="eastAsia" w:ascii="仿宋_GB2312" w:hAnsi="仿宋_GB2312" w:eastAsia="仿宋_GB2312" w:cs="仿宋_GB2312"/>
          <w:b w:val="0"/>
          <w:bCs/>
          <w:i w:val="0"/>
          <w:caps w:val="0"/>
          <w:color w:val="auto"/>
          <w:spacing w:val="0"/>
          <w:sz w:val="24"/>
          <w:szCs w:val="24"/>
          <w:shd w:val="clear" w:color="auto" w:fill="FFFFFF"/>
          <w:lang w:val="en-US" w:eastAsia="zh-CN"/>
        </w:rPr>
      </w:pPr>
    </w:p>
    <w:p>
      <w:bookmarkStart w:id="0" w:name="_GoBack"/>
      <w:bookmarkEnd w:id="0"/>
    </w:p>
    <w:sectPr>
      <w:pgSz w:w="23757" w:h="16783" w:orient="landscape"/>
      <w:pgMar w:top="1417" w:right="1417" w:bottom="1134" w:left="1440" w:header="851" w:footer="992" w:gutter="0"/>
      <w:cols w:equalWidth="0" w:num="2">
        <w:col w:w="10226" w:space="425"/>
        <w:col w:w="10249"/>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AC1359"/>
    <w:multiLevelType w:val="singleLevel"/>
    <w:tmpl w:val="7BAC135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mNGJlYmI3ZjE4MTg3YWIzMDJlOGIwMjM1N2E4ZWYifQ=="/>
  </w:docVars>
  <w:rsids>
    <w:rsidRoot w:val="00000000"/>
    <w:rsid w:val="130B0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2022-07-06T01:57:10Z</dcterms:created>
  <dc:creator>Administrator</dc:creator>
  <cp:lastModifiedBy>Administrator</cp:lastModifiedBy>
  <dcterms:modified xsi:type="dcterms:W3CDTF">2022-07-06T01:57:17Z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F03A0AD4AAB94DFB828138BC0DC8C16D</vt:lpwstr>
  </property>
</Properties>
</file>